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A599" w14:textId="77777777" w:rsidR="003D70D0" w:rsidRDefault="003D70D0" w:rsidP="00C13DAA">
      <w:pPr>
        <w:ind w:left="-504"/>
      </w:pPr>
    </w:p>
    <w:p w14:paraId="234D5E7F" w14:textId="7332869B" w:rsidR="00C13DAA" w:rsidRDefault="00C13DAA" w:rsidP="00C13DAA">
      <w:pPr>
        <w:ind w:left="-504"/>
        <w:rPr>
          <w:rFonts w:ascii="Arial" w:eastAsia="Calibri" w:hAnsi="Arial" w:cs="Arial"/>
          <w:color w:val="000000" w:themeColor="text1"/>
          <w:sz w:val="20"/>
          <w:szCs w:val="20"/>
        </w:rPr>
      </w:pPr>
      <w:r w:rsidRPr="00C13DAA">
        <w:rPr>
          <w:rFonts w:ascii="Arial" w:hAnsi="Arial" w:cs="Arial"/>
          <w:color w:val="000000" w:themeColor="text1"/>
          <w:sz w:val="20"/>
          <w:szCs w:val="20"/>
        </w:rPr>
        <w:t>&lt;</w:t>
      </w:r>
      <w:r w:rsidRPr="00C13DAA">
        <w:rPr>
          <w:rFonts w:ascii="Arial" w:eastAsia="Calibri" w:hAnsi="Arial" w:cs="Arial"/>
          <w:color w:val="000000" w:themeColor="text1"/>
          <w:sz w:val="20"/>
          <w:szCs w:val="20"/>
        </w:rPr>
        <w:t>Date&gt;</w:t>
      </w:r>
    </w:p>
    <w:p w14:paraId="7462E895" w14:textId="77777777" w:rsidR="00E23BF5" w:rsidRPr="00C13DAA" w:rsidRDefault="00E23BF5" w:rsidP="00C13DAA">
      <w:pPr>
        <w:ind w:left="-504"/>
        <w:rPr>
          <w:rFonts w:ascii="Arial" w:hAnsi="Arial" w:cs="Arial"/>
          <w:color w:val="000000" w:themeColor="text1"/>
          <w:sz w:val="20"/>
          <w:szCs w:val="20"/>
        </w:rPr>
      </w:pPr>
    </w:p>
    <w:p w14:paraId="6A2EEE6C" w14:textId="77777777" w:rsidR="00C13DAA" w:rsidRPr="00C13DAA" w:rsidRDefault="00C13DAA" w:rsidP="00C13DAA">
      <w:pPr>
        <w:ind w:left="-504"/>
        <w:rPr>
          <w:rFonts w:ascii="Arial" w:hAnsi="Arial" w:cs="Arial"/>
          <w:color w:val="000000" w:themeColor="text1"/>
          <w:sz w:val="20"/>
          <w:szCs w:val="20"/>
        </w:rPr>
      </w:pPr>
    </w:p>
    <w:p w14:paraId="257D9F98" w14:textId="77777777" w:rsidR="00C13DAA" w:rsidRPr="00C13DAA" w:rsidRDefault="00C13DAA" w:rsidP="00ED3A8C">
      <w:pPr>
        <w:ind w:left="-504"/>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Hello &lt;name&gt;,</w:t>
      </w:r>
    </w:p>
    <w:p w14:paraId="5F605572" w14:textId="77777777" w:rsidR="00C13DAA" w:rsidRPr="00C13DAA" w:rsidRDefault="00C13DAA" w:rsidP="00ED3A8C">
      <w:pPr>
        <w:ind w:left="-504"/>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Welcome aboard to the Delta Partnership!</w:t>
      </w:r>
    </w:p>
    <w:p w14:paraId="0DBADE58" w14:textId="77777777" w:rsidR="00C13DAA" w:rsidRPr="00C13DAA" w:rsidRDefault="00C13DAA" w:rsidP="00ED3A8C">
      <w:pPr>
        <w:ind w:left="-504"/>
        <w:jc w:val="both"/>
        <w:rPr>
          <w:rFonts w:ascii="Arial" w:eastAsia="Calibri" w:hAnsi="Arial" w:cs="Arial"/>
          <w:color w:val="000000" w:themeColor="text1"/>
          <w:sz w:val="20"/>
          <w:szCs w:val="20"/>
        </w:rPr>
      </w:pPr>
    </w:p>
    <w:p w14:paraId="54F086F9" w14:textId="77777777" w:rsidR="00C13DAA" w:rsidRPr="00C13DAA" w:rsidRDefault="00C13DAA" w:rsidP="00ED3A8C">
      <w:pPr>
        <w:ind w:left="-504"/>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You should receive, under separate cover, your account information for access to Delta Controls Passport Site, as listed below.</w:t>
      </w:r>
    </w:p>
    <w:p w14:paraId="2A76D05B" w14:textId="77777777" w:rsidR="00C13DAA" w:rsidRPr="00C13DAA" w:rsidRDefault="00C13DAA" w:rsidP="00ED3A8C">
      <w:pPr>
        <w:ind w:left="-504"/>
        <w:jc w:val="both"/>
        <w:rPr>
          <w:rFonts w:ascii="Arial" w:eastAsia="Calibri" w:hAnsi="Arial" w:cs="Arial"/>
          <w:color w:val="000000" w:themeColor="text1"/>
          <w:sz w:val="20"/>
          <w:szCs w:val="20"/>
        </w:rPr>
      </w:pPr>
    </w:p>
    <w:p w14:paraId="2B23FAFE" w14:textId="77777777" w:rsidR="00C13DAA" w:rsidRPr="00325392" w:rsidRDefault="00C13DAA" w:rsidP="00ED3A8C">
      <w:pPr>
        <w:numPr>
          <w:ilvl w:val="0"/>
          <w:numId w:val="2"/>
        </w:numPr>
        <w:ind w:left="-504"/>
        <w:jc w:val="both"/>
        <w:rPr>
          <w:rFonts w:ascii="Arial" w:hAnsi="Arial" w:cs="Arial"/>
          <w:b/>
          <w:bCs/>
          <w:color w:val="C00000"/>
          <w:sz w:val="20"/>
          <w:szCs w:val="20"/>
        </w:rPr>
      </w:pPr>
      <w:r w:rsidRPr="00325392">
        <w:rPr>
          <w:rFonts w:ascii="Arial" w:hAnsi="Arial" w:cs="Arial"/>
          <w:b/>
          <w:bCs/>
          <w:color w:val="C00000"/>
          <w:sz w:val="20"/>
          <w:szCs w:val="20"/>
        </w:rPr>
        <w:t>PASSPORT SITE: PASSPORT.DELTACONTROLS.COM</w:t>
      </w:r>
    </w:p>
    <w:p w14:paraId="0C6874D4" w14:textId="77777777" w:rsidR="00C13DAA" w:rsidRDefault="00C13DAA" w:rsidP="00ED3A8C">
      <w:pPr>
        <w:ind w:left="-504"/>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All new users receive an email from Delta Technical Support with the subject: “Delta Passport Service – Password Reset”.</w:t>
      </w:r>
    </w:p>
    <w:p w14:paraId="1E60A423" w14:textId="1317A02C" w:rsidR="00C13DAA" w:rsidRPr="00C13DAA" w:rsidRDefault="00C13DAA" w:rsidP="00ED3A8C">
      <w:pPr>
        <w:ind w:left="-504"/>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 xml:space="preserve"> </w:t>
      </w:r>
    </w:p>
    <w:p w14:paraId="7C859F97" w14:textId="77777777" w:rsidR="00C13DAA" w:rsidRPr="00C13DAA" w:rsidRDefault="00C13DAA" w:rsidP="00ED3A8C">
      <w:pPr>
        <w:ind w:left="-504" w:right="43"/>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 xml:space="preserve">This directs you to the Passport.Deltacontrols.com site where you select your password. </w:t>
      </w:r>
    </w:p>
    <w:p w14:paraId="2D484BA2" w14:textId="77777777" w:rsidR="00C13DAA" w:rsidRPr="00C13DAA" w:rsidRDefault="00C13DAA" w:rsidP="00ED3A8C">
      <w:pPr>
        <w:ind w:left="-504" w:right="43"/>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Note that the Username is your email address. Occasionally, this email message ends up in the Junk folder.</w:t>
      </w:r>
    </w:p>
    <w:p w14:paraId="13DB9D17" w14:textId="22E62120" w:rsidR="001A32DF" w:rsidRDefault="00C13DAA" w:rsidP="00ED3A8C">
      <w:pPr>
        <w:ind w:left="-504" w:right="43"/>
        <w:jc w:val="both"/>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Once set up, you will have access to the sites listed below:</w:t>
      </w:r>
    </w:p>
    <w:p w14:paraId="71918371" w14:textId="766C8D71" w:rsidR="00C13DAA" w:rsidRDefault="00C13DAA" w:rsidP="00ED3A8C">
      <w:pPr>
        <w:ind w:left="-504" w:right="43"/>
        <w:rPr>
          <w:rFonts w:ascii="Arial" w:eastAsia="Calibri" w:hAnsi="Arial" w:cs="Arial"/>
          <w:color w:val="000000" w:themeColor="text1"/>
          <w:sz w:val="20"/>
          <w:szCs w:val="20"/>
        </w:rPr>
      </w:pPr>
    </w:p>
    <w:tbl>
      <w:tblPr>
        <w:tblW w:w="9834" w:type="dxa"/>
        <w:tblInd w:w="-486" w:type="dxa"/>
        <w:tblCellMar>
          <w:left w:w="0" w:type="dxa"/>
          <w:right w:w="0" w:type="dxa"/>
        </w:tblCellMar>
        <w:tblLook w:val="04A0" w:firstRow="1" w:lastRow="0" w:firstColumn="1" w:lastColumn="0" w:noHBand="0" w:noVBand="1"/>
      </w:tblPr>
      <w:tblGrid>
        <w:gridCol w:w="60"/>
        <w:gridCol w:w="1692"/>
        <w:gridCol w:w="60"/>
        <w:gridCol w:w="7962"/>
        <w:gridCol w:w="60"/>
      </w:tblGrid>
      <w:tr w:rsidR="00C13DAA" w:rsidRPr="00214408" w14:paraId="23E039C6" w14:textId="77777777" w:rsidTr="002705A1">
        <w:trPr>
          <w:gridAfter w:val="1"/>
          <w:wAfter w:w="60" w:type="dxa"/>
        </w:trPr>
        <w:tc>
          <w:tcPr>
            <w:tcW w:w="1752" w:type="dxa"/>
            <w:gridSpan w:val="2"/>
            <w:tcMar>
              <w:top w:w="0" w:type="dxa"/>
              <w:left w:w="108" w:type="dxa"/>
              <w:bottom w:w="0" w:type="dxa"/>
              <w:right w:w="108" w:type="dxa"/>
            </w:tcMar>
            <w:hideMark/>
          </w:tcPr>
          <w:p w14:paraId="3A11885C" w14:textId="77777777" w:rsidR="00C13DAA" w:rsidRPr="00214408" w:rsidRDefault="00C13DAA" w:rsidP="00ED3A8C">
            <w:pPr>
              <w:spacing w:line="276" w:lineRule="auto"/>
              <w:ind w:left="89" w:right="43"/>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02C7C298" wp14:editId="35D15978">
                  <wp:extent cx="733425" cy="733425"/>
                  <wp:effectExtent l="0" t="0" r="3175" b="3175"/>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c>
          <w:tcPr>
            <w:tcW w:w="8022" w:type="dxa"/>
            <w:gridSpan w:val="2"/>
            <w:tcMar>
              <w:top w:w="0" w:type="dxa"/>
              <w:left w:w="108" w:type="dxa"/>
              <w:bottom w:w="0" w:type="dxa"/>
              <w:right w:w="108" w:type="dxa"/>
            </w:tcMar>
            <w:hideMark/>
          </w:tcPr>
          <w:p w14:paraId="4DA90019" w14:textId="77777777" w:rsidR="00C13DAA" w:rsidRPr="00C13DAA" w:rsidRDefault="00C13DAA" w:rsidP="00ED3A8C">
            <w:pPr>
              <w:spacing w:line="276" w:lineRule="auto"/>
              <w:ind w:left="24" w:right="43"/>
              <w:rPr>
                <w:rFonts w:ascii="Arial" w:eastAsia="Calibri" w:hAnsi="Arial" w:cs="Arial"/>
                <w:b/>
                <w:bCs/>
                <w:color w:val="808080"/>
                <w:sz w:val="22"/>
                <w:szCs w:val="22"/>
              </w:rPr>
            </w:pPr>
            <w:r w:rsidRPr="00C13DAA">
              <w:rPr>
                <w:rFonts w:ascii="Arial" w:eastAsia="Calibri" w:hAnsi="Arial" w:cs="Arial"/>
                <w:b/>
                <w:bCs/>
                <w:color w:val="808080"/>
                <w:sz w:val="22"/>
                <w:szCs w:val="22"/>
              </w:rPr>
              <w:t xml:space="preserve">George Support </w:t>
            </w:r>
          </w:p>
          <w:p w14:paraId="67758E47" w14:textId="77777777" w:rsidR="00C13DAA" w:rsidRPr="00C13DAA" w:rsidRDefault="00C13DAA" w:rsidP="00ED3A8C">
            <w:pPr>
              <w:spacing w:line="276" w:lineRule="auto"/>
              <w:ind w:left="24" w:right="43"/>
              <w:rPr>
                <w:rFonts w:ascii="Arial" w:eastAsia="Calibri" w:hAnsi="Arial" w:cs="Arial"/>
                <w:color w:val="1F497D"/>
                <w:sz w:val="20"/>
                <w:szCs w:val="20"/>
              </w:rPr>
            </w:pPr>
            <w:r w:rsidRPr="00C13DAA">
              <w:rPr>
                <w:rFonts w:ascii="Arial" w:eastAsia="Calibri" w:hAnsi="Arial" w:cs="Arial"/>
                <w:color w:val="000000" w:themeColor="text1"/>
                <w:sz w:val="20"/>
                <w:szCs w:val="20"/>
              </w:rPr>
              <w:t xml:space="preserve">Delta’s technical site with latest information on products </w:t>
            </w:r>
            <w:proofErr w:type="spellStart"/>
            <w:r w:rsidRPr="00C13DAA">
              <w:rPr>
                <w:rFonts w:ascii="Arial" w:eastAsia="Calibri" w:hAnsi="Arial" w:cs="Arial"/>
                <w:color w:val="000000" w:themeColor="text1"/>
                <w:sz w:val="20"/>
                <w:szCs w:val="20"/>
              </w:rPr>
              <w:t>KbAs</w:t>
            </w:r>
            <w:proofErr w:type="spellEnd"/>
            <w:r w:rsidRPr="00C13DAA">
              <w:rPr>
                <w:rFonts w:ascii="Arial" w:eastAsia="Calibri" w:hAnsi="Arial" w:cs="Arial"/>
                <w:color w:val="000000" w:themeColor="text1"/>
                <w:sz w:val="20"/>
                <w:szCs w:val="20"/>
              </w:rPr>
              <w:t>, catalog sheets, software updates and much more</w:t>
            </w:r>
          </w:p>
        </w:tc>
      </w:tr>
      <w:tr w:rsidR="00C13DAA" w:rsidRPr="00214408" w14:paraId="6C3500AD" w14:textId="77777777" w:rsidTr="002705A1">
        <w:trPr>
          <w:gridAfter w:val="1"/>
          <w:wAfter w:w="60" w:type="dxa"/>
          <w:trHeight w:val="1205"/>
        </w:trPr>
        <w:tc>
          <w:tcPr>
            <w:tcW w:w="1752" w:type="dxa"/>
            <w:gridSpan w:val="2"/>
            <w:tcMar>
              <w:top w:w="0" w:type="dxa"/>
              <w:left w:w="108" w:type="dxa"/>
              <w:bottom w:w="0" w:type="dxa"/>
              <w:right w:w="108" w:type="dxa"/>
            </w:tcMar>
            <w:hideMark/>
          </w:tcPr>
          <w:p w14:paraId="6C151DB2" w14:textId="77777777" w:rsidR="00C13DAA" w:rsidRPr="00214408" w:rsidRDefault="00C13DAA" w:rsidP="00ED3A8C">
            <w:pPr>
              <w:spacing w:line="276" w:lineRule="auto"/>
              <w:ind w:left="90" w:right="43"/>
              <w:jc w:val="both"/>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22326299" wp14:editId="40C90D13">
                  <wp:extent cx="723900" cy="723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01211B6C" w14:textId="77777777" w:rsidR="00C13DAA" w:rsidRPr="00C13DAA" w:rsidRDefault="00C13DAA" w:rsidP="00ED3A8C">
            <w:pPr>
              <w:spacing w:line="276" w:lineRule="auto"/>
              <w:ind w:left="24" w:right="43"/>
              <w:rPr>
                <w:rFonts w:ascii="Arial" w:eastAsia="Calibri" w:hAnsi="Arial" w:cs="Arial"/>
                <w:b/>
                <w:bCs/>
                <w:color w:val="808080"/>
                <w:sz w:val="22"/>
                <w:szCs w:val="22"/>
              </w:rPr>
            </w:pPr>
            <w:r w:rsidRPr="00C13DAA">
              <w:rPr>
                <w:rFonts w:ascii="Arial" w:eastAsia="Calibri" w:hAnsi="Arial" w:cs="Arial"/>
                <w:b/>
                <w:bCs/>
                <w:color w:val="808080"/>
                <w:sz w:val="22"/>
                <w:szCs w:val="22"/>
              </w:rPr>
              <w:t>George University</w:t>
            </w:r>
          </w:p>
          <w:p w14:paraId="6E25A51F" w14:textId="77777777" w:rsidR="00C13DAA" w:rsidRPr="00C13DAA" w:rsidRDefault="00C13DAA" w:rsidP="00ED3A8C">
            <w:pPr>
              <w:spacing w:line="276" w:lineRule="auto"/>
              <w:ind w:right="43"/>
              <w:rPr>
                <w:rFonts w:ascii="Arial" w:eastAsia="Calibri" w:hAnsi="Arial" w:cs="Arial"/>
                <w:color w:val="000000" w:themeColor="text1"/>
                <w:sz w:val="20"/>
                <w:szCs w:val="20"/>
              </w:rPr>
            </w:pPr>
            <w:r w:rsidRPr="00C13DAA">
              <w:rPr>
                <w:rFonts w:ascii="Arial" w:eastAsia="Calibri" w:hAnsi="Arial" w:cs="Arial"/>
                <w:color w:val="000000" w:themeColor="text1"/>
                <w:sz w:val="20"/>
                <w:szCs w:val="20"/>
              </w:rPr>
              <w:t>Delta’s online training site available to all Delta partners</w:t>
            </w:r>
          </w:p>
          <w:p w14:paraId="353C7A85" w14:textId="77777777" w:rsidR="00C13DAA" w:rsidRPr="00214408" w:rsidRDefault="00C13DAA" w:rsidP="00ED3A8C">
            <w:pPr>
              <w:spacing w:line="276" w:lineRule="auto"/>
              <w:ind w:right="43"/>
              <w:rPr>
                <w:rFonts w:ascii="Calibri" w:eastAsia="Calibri" w:hAnsi="Calibri" w:cs="Calibri"/>
                <w:color w:val="1F497D"/>
              </w:rPr>
            </w:pPr>
          </w:p>
        </w:tc>
      </w:tr>
      <w:tr w:rsidR="00C13DAA" w:rsidRPr="00214408" w14:paraId="7D238BAC" w14:textId="77777777" w:rsidTr="002705A1">
        <w:trPr>
          <w:gridAfter w:val="1"/>
          <w:wAfter w:w="60" w:type="dxa"/>
        </w:trPr>
        <w:tc>
          <w:tcPr>
            <w:tcW w:w="1752" w:type="dxa"/>
            <w:gridSpan w:val="2"/>
            <w:tcMar>
              <w:top w:w="0" w:type="dxa"/>
              <w:left w:w="108" w:type="dxa"/>
              <w:bottom w:w="0" w:type="dxa"/>
              <w:right w:w="108" w:type="dxa"/>
            </w:tcMar>
            <w:hideMark/>
          </w:tcPr>
          <w:p w14:paraId="4867EE2C" w14:textId="77777777" w:rsidR="00C13DAA" w:rsidRPr="00214408" w:rsidRDefault="00C13DAA" w:rsidP="00ED3A8C">
            <w:pPr>
              <w:spacing w:line="276" w:lineRule="auto"/>
              <w:ind w:left="89" w:right="43"/>
              <w:rPr>
                <w:rFonts w:ascii="Calibri" w:eastAsia="Calibri" w:hAnsi="Calibri" w:cs="Calibri"/>
                <w:color w:val="1F497D"/>
                <w:sz w:val="20"/>
                <w:szCs w:val="20"/>
              </w:rPr>
            </w:pPr>
            <w:r w:rsidRPr="00214408">
              <w:rPr>
                <w:rFonts w:ascii="Calibri" w:eastAsia="Calibri" w:hAnsi="Calibri" w:cs="Calibri"/>
                <w:noProof/>
                <w:color w:val="1F497D"/>
                <w:sz w:val="22"/>
                <w:szCs w:val="22"/>
              </w:rPr>
              <w:drawing>
                <wp:inline distT="0" distB="0" distL="0" distR="0" wp14:anchorId="6F6CEAF7" wp14:editId="57627BDF">
                  <wp:extent cx="762000" cy="7620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inline>
              </w:drawing>
            </w:r>
          </w:p>
        </w:tc>
        <w:tc>
          <w:tcPr>
            <w:tcW w:w="8022" w:type="dxa"/>
            <w:gridSpan w:val="2"/>
            <w:tcMar>
              <w:top w:w="0" w:type="dxa"/>
              <w:left w:w="108" w:type="dxa"/>
              <w:bottom w:w="0" w:type="dxa"/>
              <w:right w:w="108" w:type="dxa"/>
            </w:tcMar>
            <w:hideMark/>
          </w:tcPr>
          <w:p w14:paraId="5628FB9A" w14:textId="77777777" w:rsidR="00C13DAA" w:rsidRPr="00E23BF5" w:rsidRDefault="00C13DAA" w:rsidP="00ED3A8C">
            <w:pPr>
              <w:spacing w:line="276" w:lineRule="auto"/>
              <w:ind w:left="24" w:right="43"/>
              <w:rPr>
                <w:rFonts w:ascii="Arial" w:eastAsia="Calibri" w:hAnsi="Arial" w:cs="Arial"/>
                <w:b/>
                <w:bCs/>
                <w:color w:val="808080"/>
                <w:sz w:val="22"/>
                <w:szCs w:val="22"/>
              </w:rPr>
            </w:pPr>
            <w:r w:rsidRPr="00E23BF5">
              <w:rPr>
                <w:rFonts w:ascii="Arial" w:eastAsia="Calibri" w:hAnsi="Arial" w:cs="Arial"/>
                <w:b/>
                <w:bCs/>
                <w:color w:val="808080"/>
                <w:sz w:val="22"/>
                <w:szCs w:val="22"/>
              </w:rPr>
              <w:t>PAS – Partner Application Services</w:t>
            </w:r>
          </w:p>
          <w:p w14:paraId="7D49392E" w14:textId="77777777" w:rsidR="00C13DAA" w:rsidRPr="00E23BF5" w:rsidRDefault="00C13DAA" w:rsidP="00ED3A8C">
            <w:pPr>
              <w:spacing w:line="276" w:lineRule="auto"/>
              <w:ind w:left="24" w:right="43"/>
              <w:rPr>
                <w:rFonts w:ascii="Arial" w:eastAsia="Calibri" w:hAnsi="Arial" w:cs="Arial"/>
                <w:color w:val="808080"/>
                <w:sz w:val="20"/>
                <w:szCs w:val="20"/>
              </w:rPr>
            </w:pPr>
            <w:r w:rsidRPr="00E23BF5">
              <w:rPr>
                <w:rFonts w:ascii="Arial" w:eastAsia="Calibri" w:hAnsi="Arial" w:cs="Arial"/>
                <w:color w:val="000000" w:themeColor="text1"/>
                <w:sz w:val="20"/>
                <w:szCs w:val="20"/>
              </w:rPr>
              <w:t>Partner Application Services (PAS) is here to help you with your projects, as an extra resource or for custom development</w:t>
            </w:r>
          </w:p>
        </w:tc>
      </w:tr>
      <w:tr w:rsidR="00C13DAA" w:rsidRPr="00214408" w14:paraId="316CC9FD" w14:textId="77777777" w:rsidTr="002705A1">
        <w:trPr>
          <w:gridAfter w:val="1"/>
          <w:wAfter w:w="60" w:type="dxa"/>
        </w:trPr>
        <w:tc>
          <w:tcPr>
            <w:tcW w:w="1752" w:type="dxa"/>
            <w:gridSpan w:val="2"/>
            <w:tcMar>
              <w:top w:w="0" w:type="dxa"/>
              <w:left w:w="108" w:type="dxa"/>
              <w:bottom w:w="0" w:type="dxa"/>
              <w:right w:w="108" w:type="dxa"/>
            </w:tcMar>
            <w:hideMark/>
          </w:tcPr>
          <w:p w14:paraId="57B25053" w14:textId="77777777" w:rsidR="00C13DAA" w:rsidRPr="00214408" w:rsidRDefault="00C13DAA" w:rsidP="00ED3A8C">
            <w:pPr>
              <w:spacing w:line="276" w:lineRule="auto"/>
              <w:ind w:left="90" w:right="43"/>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6324F54E" wp14:editId="60D05913">
                  <wp:extent cx="733425" cy="733425"/>
                  <wp:effectExtent l="0" t="0" r="3175" b="317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6EC07051" w14:textId="77777777" w:rsidR="00C13DAA" w:rsidRPr="00E23BF5" w:rsidRDefault="00C13DAA" w:rsidP="00ED3A8C">
            <w:pPr>
              <w:spacing w:line="276" w:lineRule="auto"/>
              <w:ind w:left="24" w:right="43"/>
              <w:rPr>
                <w:rFonts w:ascii="Arial" w:eastAsia="Calibri" w:hAnsi="Arial" w:cs="Arial"/>
                <w:b/>
                <w:bCs/>
                <w:color w:val="808080"/>
              </w:rPr>
            </w:pPr>
            <w:r w:rsidRPr="00E23BF5">
              <w:rPr>
                <w:rFonts w:ascii="Arial" w:eastAsia="Calibri" w:hAnsi="Arial" w:cs="Arial"/>
                <w:b/>
                <w:bCs/>
                <w:color w:val="808080"/>
              </w:rPr>
              <w:t>Delta Tech Forum</w:t>
            </w:r>
          </w:p>
          <w:p w14:paraId="67A1D067" w14:textId="1B5B18A0" w:rsidR="00C13DAA" w:rsidRDefault="00C13DAA" w:rsidP="00ED3A8C">
            <w:pPr>
              <w:spacing w:line="276" w:lineRule="auto"/>
              <w:ind w:left="24" w:right="43"/>
              <w:rPr>
                <w:rFonts w:ascii="Arial" w:eastAsia="Calibri" w:hAnsi="Arial" w:cs="Arial"/>
                <w:color w:val="000000" w:themeColor="text1"/>
                <w:sz w:val="20"/>
                <w:szCs w:val="20"/>
              </w:rPr>
            </w:pPr>
            <w:r w:rsidRPr="00E23BF5">
              <w:rPr>
                <w:rFonts w:ascii="Arial" w:eastAsia="Calibri" w:hAnsi="Arial" w:cs="Arial"/>
                <w:color w:val="000000" w:themeColor="text1"/>
                <w:sz w:val="20"/>
                <w:szCs w:val="20"/>
              </w:rPr>
              <w:t>A great way to ask technical questions and share information with other Delta Partners about Delta products and products from other manufacturers.</w:t>
            </w:r>
          </w:p>
          <w:p w14:paraId="45C4FEB9" w14:textId="77777777" w:rsidR="00C13DAA" w:rsidRPr="00214408" w:rsidRDefault="00C13DAA" w:rsidP="00ED3A8C">
            <w:pPr>
              <w:spacing w:line="276" w:lineRule="auto"/>
              <w:ind w:right="43"/>
              <w:rPr>
                <w:rFonts w:ascii="Calibri" w:eastAsia="Calibri" w:hAnsi="Calibri" w:cs="Calibri"/>
                <w:color w:val="1F497D"/>
              </w:rPr>
            </w:pPr>
          </w:p>
        </w:tc>
      </w:tr>
      <w:tr w:rsidR="00C13DAA" w:rsidRPr="00214408" w14:paraId="58BC3C53" w14:textId="77777777" w:rsidTr="002705A1">
        <w:trPr>
          <w:gridAfter w:val="1"/>
          <w:wAfter w:w="60" w:type="dxa"/>
        </w:trPr>
        <w:tc>
          <w:tcPr>
            <w:tcW w:w="1752" w:type="dxa"/>
            <w:gridSpan w:val="2"/>
            <w:tcMar>
              <w:top w:w="0" w:type="dxa"/>
              <w:left w:w="108" w:type="dxa"/>
              <w:bottom w:w="0" w:type="dxa"/>
              <w:right w:w="108" w:type="dxa"/>
            </w:tcMar>
            <w:hideMark/>
          </w:tcPr>
          <w:p w14:paraId="358DAD07" w14:textId="77777777" w:rsidR="00C13DAA" w:rsidRPr="00214408" w:rsidRDefault="00C13DAA" w:rsidP="00ED3A8C">
            <w:pPr>
              <w:spacing w:line="276" w:lineRule="auto"/>
              <w:ind w:left="89" w:right="43"/>
              <w:rPr>
                <w:rFonts w:ascii="Calibri" w:eastAsia="Calibri" w:hAnsi="Calibri" w:cs="Calibri"/>
                <w:color w:val="1F497D"/>
              </w:rPr>
            </w:pPr>
            <w:r w:rsidRPr="00214408">
              <w:rPr>
                <w:rFonts w:ascii="Calibri" w:eastAsia="Calibri" w:hAnsi="Calibri" w:cs="Calibri"/>
                <w:noProof/>
                <w:color w:val="1F497D"/>
                <w:sz w:val="22"/>
                <w:szCs w:val="22"/>
              </w:rPr>
              <w:drawing>
                <wp:inline distT="0" distB="0" distL="0" distR="0" wp14:anchorId="084176C4" wp14:editId="014BCD6C">
                  <wp:extent cx="762000" cy="7620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inline>
              </w:drawing>
            </w:r>
          </w:p>
        </w:tc>
        <w:tc>
          <w:tcPr>
            <w:tcW w:w="8022" w:type="dxa"/>
            <w:gridSpan w:val="2"/>
            <w:tcMar>
              <w:top w:w="0" w:type="dxa"/>
              <w:left w:w="108" w:type="dxa"/>
              <w:bottom w:w="0" w:type="dxa"/>
              <w:right w:w="108" w:type="dxa"/>
            </w:tcMar>
            <w:hideMark/>
          </w:tcPr>
          <w:p w14:paraId="1733AF46" w14:textId="77777777" w:rsidR="00C13DAA" w:rsidRPr="00E23BF5" w:rsidRDefault="00C13DAA" w:rsidP="00ED3A8C">
            <w:pPr>
              <w:spacing w:line="276" w:lineRule="auto"/>
              <w:ind w:left="24" w:right="43"/>
              <w:rPr>
                <w:rFonts w:ascii="Arial" w:eastAsia="Calibri" w:hAnsi="Arial" w:cs="Arial"/>
                <w:b/>
                <w:bCs/>
                <w:color w:val="808080"/>
                <w:sz w:val="22"/>
                <w:szCs w:val="22"/>
              </w:rPr>
            </w:pPr>
            <w:r w:rsidRPr="00E23BF5">
              <w:rPr>
                <w:rFonts w:ascii="Arial" w:eastAsia="Calibri" w:hAnsi="Arial" w:cs="Arial"/>
                <w:b/>
                <w:bCs/>
                <w:color w:val="808080"/>
                <w:sz w:val="22"/>
                <w:szCs w:val="22"/>
              </w:rPr>
              <w:t>Help Desk</w:t>
            </w:r>
          </w:p>
          <w:p w14:paraId="662B0491" w14:textId="0A8E958D" w:rsidR="00C13DAA" w:rsidRDefault="00C13DAA" w:rsidP="00ED3A8C">
            <w:pPr>
              <w:spacing w:line="276" w:lineRule="auto"/>
              <w:ind w:left="24" w:right="43"/>
              <w:rPr>
                <w:rFonts w:ascii="Arial" w:eastAsia="Calibri" w:hAnsi="Arial" w:cs="Arial"/>
                <w:color w:val="000000" w:themeColor="text1"/>
                <w:sz w:val="20"/>
                <w:szCs w:val="20"/>
              </w:rPr>
            </w:pPr>
            <w:r w:rsidRPr="00E23BF5">
              <w:rPr>
                <w:rFonts w:ascii="Arial" w:eastAsia="Calibri" w:hAnsi="Arial" w:cs="Arial"/>
                <w:color w:val="000000" w:themeColor="text1"/>
                <w:sz w:val="20"/>
                <w:szCs w:val="20"/>
              </w:rPr>
              <w:t xml:space="preserve">Should you need help with a technical issue concerning Delta products, email your question to </w:t>
            </w:r>
            <w:hyperlink r:id="rId16" w:history="1">
              <w:r w:rsidRPr="00E23BF5">
                <w:rPr>
                  <w:rFonts w:ascii="Arial" w:eastAsia="Calibri" w:hAnsi="Arial" w:cs="Arial"/>
                  <w:color w:val="000000" w:themeColor="text1"/>
                  <w:sz w:val="20"/>
                  <w:szCs w:val="20"/>
                  <w:u w:val="single"/>
                </w:rPr>
                <w:t>technicalsupport@deltacontrols.com</w:t>
              </w:r>
            </w:hyperlink>
            <w:r w:rsidRPr="00E23BF5">
              <w:rPr>
                <w:rFonts w:ascii="Arial" w:eastAsia="Calibri" w:hAnsi="Arial" w:cs="Arial"/>
                <w:color w:val="000000" w:themeColor="text1"/>
                <w:sz w:val="20"/>
                <w:szCs w:val="20"/>
              </w:rPr>
              <w:t xml:space="preserve"> from your registered email address and a case will be created and addressed by our technical support staff</w:t>
            </w:r>
          </w:p>
          <w:p w14:paraId="1B0C0104" w14:textId="77777777" w:rsidR="00E23BF5" w:rsidRDefault="00E23BF5" w:rsidP="00ED3A8C">
            <w:pPr>
              <w:spacing w:line="276" w:lineRule="auto"/>
              <w:ind w:left="24" w:right="43"/>
              <w:rPr>
                <w:rFonts w:ascii="Arial" w:eastAsia="Calibri" w:hAnsi="Arial" w:cs="Arial"/>
                <w:color w:val="000000" w:themeColor="text1"/>
                <w:sz w:val="20"/>
                <w:szCs w:val="20"/>
              </w:rPr>
            </w:pPr>
          </w:p>
          <w:p w14:paraId="34D7E014" w14:textId="77777777" w:rsidR="00E23BF5" w:rsidRPr="00E23BF5" w:rsidRDefault="00E23BF5" w:rsidP="00ED3A8C">
            <w:pPr>
              <w:spacing w:line="276" w:lineRule="auto"/>
              <w:ind w:left="24" w:right="43"/>
              <w:rPr>
                <w:rFonts w:ascii="Arial" w:eastAsia="Calibri" w:hAnsi="Arial" w:cs="Arial"/>
                <w:color w:val="808080"/>
                <w:sz w:val="20"/>
                <w:szCs w:val="20"/>
              </w:rPr>
            </w:pPr>
          </w:p>
        </w:tc>
      </w:tr>
      <w:tr w:rsidR="00C13DAA" w:rsidRPr="00214408" w14:paraId="22DCF79C" w14:textId="77777777" w:rsidTr="002705A1">
        <w:trPr>
          <w:gridAfter w:val="1"/>
          <w:wAfter w:w="60" w:type="dxa"/>
        </w:trPr>
        <w:tc>
          <w:tcPr>
            <w:tcW w:w="1752" w:type="dxa"/>
            <w:gridSpan w:val="2"/>
            <w:tcMar>
              <w:top w:w="0" w:type="dxa"/>
              <w:left w:w="108" w:type="dxa"/>
              <w:bottom w:w="0" w:type="dxa"/>
              <w:right w:w="108" w:type="dxa"/>
            </w:tcMar>
            <w:hideMark/>
          </w:tcPr>
          <w:p w14:paraId="48632CEB" w14:textId="77777777" w:rsidR="00C13DAA" w:rsidRPr="00214408" w:rsidRDefault="00C13DAA" w:rsidP="00ED3A8C">
            <w:pPr>
              <w:spacing w:line="276" w:lineRule="auto"/>
              <w:ind w:left="89" w:right="43"/>
              <w:jc w:val="both"/>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131D63AF" wp14:editId="5843F5E5">
                  <wp:extent cx="809625" cy="809625"/>
                  <wp:effectExtent l="0" t="0" r="3175" b="3175"/>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1FBF1B60" w14:textId="77777777" w:rsidR="00C13DAA" w:rsidRPr="00E23BF5" w:rsidRDefault="00C13DAA" w:rsidP="00ED3A8C">
            <w:pPr>
              <w:spacing w:line="276" w:lineRule="auto"/>
              <w:ind w:left="24" w:right="43"/>
              <w:rPr>
                <w:rFonts w:ascii="Arial" w:eastAsia="Calibri" w:hAnsi="Arial" w:cs="Arial"/>
                <w:b/>
                <w:bCs/>
                <w:color w:val="808080"/>
                <w:sz w:val="22"/>
                <w:szCs w:val="22"/>
              </w:rPr>
            </w:pPr>
            <w:r w:rsidRPr="00E23BF5">
              <w:rPr>
                <w:rFonts w:ascii="Arial" w:eastAsia="Calibri" w:hAnsi="Arial" w:cs="Arial"/>
                <w:b/>
                <w:bCs/>
                <w:color w:val="808080"/>
                <w:sz w:val="22"/>
                <w:szCs w:val="22"/>
              </w:rPr>
              <w:t>The Source</w:t>
            </w:r>
          </w:p>
          <w:p w14:paraId="0189E9DA" w14:textId="77777777" w:rsidR="00C13DAA" w:rsidRPr="00E23BF5" w:rsidRDefault="00C13DAA" w:rsidP="00ED3A8C">
            <w:pPr>
              <w:spacing w:line="276" w:lineRule="auto"/>
              <w:ind w:right="43"/>
              <w:rPr>
                <w:rFonts w:ascii="Arial" w:eastAsia="Calibri" w:hAnsi="Arial" w:cs="Arial"/>
                <w:color w:val="1F497D"/>
                <w:sz w:val="20"/>
                <w:szCs w:val="20"/>
              </w:rPr>
            </w:pPr>
            <w:r w:rsidRPr="00E23BF5">
              <w:rPr>
                <w:rFonts w:ascii="Arial" w:eastAsia="Calibri" w:hAnsi="Arial" w:cs="Arial"/>
                <w:color w:val="000000" w:themeColor="text1"/>
                <w:sz w:val="20"/>
                <w:szCs w:val="20"/>
              </w:rPr>
              <w:t>This spot is your Source for all the things you’ll need to be a successful Delta Partner.</w:t>
            </w:r>
          </w:p>
        </w:tc>
      </w:tr>
      <w:tr w:rsidR="00C13DAA" w:rsidRPr="00214408" w14:paraId="4F84AE6D" w14:textId="77777777" w:rsidTr="002705A1">
        <w:trPr>
          <w:gridAfter w:val="1"/>
          <w:wAfter w:w="60" w:type="dxa"/>
        </w:trPr>
        <w:tc>
          <w:tcPr>
            <w:tcW w:w="1752" w:type="dxa"/>
            <w:gridSpan w:val="2"/>
            <w:tcMar>
              <w:top w:w="0" w:type="dxa"/>
              <w:left w:w="108" w:type="dxa"/>
              <w:bottom w:w="0" w:type="dxa"/>
              <w:right w:w="108" w:type="dxa"/>
            </w:tcMar>
            <w:hideMark/>
          </w:tcPr>
          <w:p w14:paraId="34293CB2" w14:textId="77777777" w:rsidR="00E23BF5" w:rsidRDefault="00E23BF5" w:rsidP="00FD1EBC">
            <w:pPr>
              <w:spacing w:line="276" w:lineRule="auto"/>
              <w:ind w:left="90"/>
              <w:rPr>
                <w:rFonts w:ascii="Calibri" w:eastAsia="Calibri" w:hAnsi="Calibri" w:cs="Calibri"/>
                <w:color w:val="1F497D"/>
              </w:rPr>
            </w:pPr>
          </w:p>
          <w:p w14:paraId="1213E3FB" w14:textId="1E0643BC" w:rsidR="00C13DAA" w:rsidRPr="00214408" w:rsidRDefault="00C13DAA" w:rsidP="006B034A">
            <w:pPr>
              <w:spacing w:line="276" w:lineRule="auto"/>
              <w:ind w:left="96"/>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549289F7" wp14:editId="3BC39CFB">
                  <wp:extent cx="752475" cy="752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7F6817E7" w14:textId="77777777" w:rsidR="00E23BF5" w:rsidRDefault="00E23BF5" w:rsidP="00ED3A8C">
            <w:pPr>
              <w:spacing w:line="276" w:lineRule="auto"/>
              <w:ind w:left="24" w:right="-783"/>
              <w:rPr>
                <w:rFonts w:ascii="Calibri" w:eastAsia="Calibri" w:hAnsi="Calibri" w:cs="Calibri"/>
                <w:b/>
                <w:bCs/>
                <w:color w:val="808080"/>
              </w:rPr>
            </w:pPr>
          </w:p>
          <w:p w14:paraId="07537A0F" w14:textId="77777777" w:rsidR="00ED3A8C" w:rsidRDefault="00ED3A8C" w:rsidP="00ED3A8C">
            <w:pPr>
              <w:spacing w:line="276" w:lineRule="auto"/>
              <w:ind w:left="24" w:right="-783"/>
              <w:rPr>
                <w:rFonts w:ascii="Arial" w:eastAsia="Calibri" w:hAnsi="Arial" w:cs="Arial"/>
                <w:b/>
                <w:bCs/>
                <w:color w:val="808080"/>
                <w:sz w:val="22"/>
                <w:szCs w:val="22"/>
              </w:rPr>
            </w:pPr>
          </w:p>
          <w:p w14:paraId="201DDE07" w14:textId="6E993A03" w:rsidR="00C13DAA" w:rsidRPr="002705A1" w:rsidRDefault="00C13DAA" w:rsidP="00ED3A8C">
            <w:pPr>
              <w:spacing w:line="276" w:lineRule="auto"/>
              <w:ind w:left="24" w:right="-783"/>
              <w:rPr>
                <w:rFonts w:ascii="Arial" w:eastAsia="Calibri" w:hAnsi="Arial" w:cs="Arial"/>
                <w:b/>
                <w:bCs/>
                <w:color w:val="808080"/>
                <w:sz w:val="22"/>
                <w:szCs w:val="22"/>
              </w:rPr>
            </w:pPr>
            <w:r w:rsidRPr="002705A1">
              <w:rPr>
                <w:rFonts w:ascii="Arial" w:eastAsia="Calibri" w:hAnsi="Arial" w:cs="Arial"/>
                <w:b/>
                <w:bCs/>
                <w:color w:val="808080"/>
                <w:sz w:val="22"/>
                <w:szCs w:val="22"/>
              </w:rPr>
              <w:t>Delta Controls Business Institute (DCBI)</w:t>
            </w:r>
          </w:p>
          <w:p w14:paraId="34DB7977" w14:textId="77777777" w:rsidR="00C13DAA" w:rsidRPr="00E23BF5" w:rsidRDefault="00C13DAA" w:rsidP="00ED3A8C">
            <w:pPr>
              <w:spacing w:line="276" w:lineRule="auto"/>
              <w:ind w:left="24" w:right="-783"/>
              <w:rPr>
                <w:rFonts w:ascii="Arial" w:eastAsia="Calibri" w:hAnsi="Arial" w:cs="Arial"/>
                <w:color w:val="000000" w:themeColor="text1"/>
                <w:sz w:val="20"/>
                <w:szCs w:val="20"/>
              </w:rPr>
            </w:pPr>
            <w:r w:rsidRPr="00E23BF5">
              <w:rPr>
                <w:rFonts w:ascii="Arial" w:eastAsia="Calibri" w:hAnsi="Arial" w:cs="Arial"/>
                <w:color w:val="000000" w:themeColor="text1"/>
                <w:sz w:val="20"/>
                <w:szCs w:val="20"/>
              </w:rPr>
              <w:t>A member program providing leadership and sales training for Delta Partners</w:t>
            </w:r>
          </w:p>
          <w:p w14:paraId="62CF8DED" w14:textId="77777777" w:rsidR="00C13DAA" w:rsidRPr="00214408" w:rsidRDefault="00C13DAA" w:rsidP="00ED3A8C">
            <w:pPr>
              <w:spacing w:line="276" w:lineRule="auto"/>
              <w:ind w:left="24" w:right="-783"/>
              <w:rPr>
                <w:rFonts w:ascii="Calibri" w:eastAsia="Calibri" w:hAnsi="Calibri" w:cs="Calibri"/>
                <w:color w:val="1F497D"/>
                <w:sz w:val="22"/>
                <w:szCs w:val="22"/>
              </w:rPr>
            </w:pPr>
          </w:p>
        </w:tc>
      </w:tr>
      <w:tr w:rsidR="00C13DAA" w:rsidRPr="00214408" w14:paraId="19EBFEEC" w14:textId="77777777" w:rsidTr="002705A1">
        <w:trPr>
          <w:gridAfter w:val="1"/>
          <w:wAfter w:w="60" w:type="dxa"/>
        </w:trPr>
        <w:tc>
          <w:tcPr>
            <w:tcW w:w="1752" w:type="dxa"/>
            <w:gridSpan w:val="2"/>
            <w:tcMar>
              <w:top w:w="0" w:type="dxa"/>
              <w:left w:w="108" w:type="dxa"/>
              <w:bottom w:w="0" w:type="dxa"/>
              <w:right w:w="108" w:type="dxa"/>
            </w:tcMar>
            <w:hideMark/>
          </w:tcPr>
          <w:p w14:paraId="30246E5B" w14:textId="77777777" w:rsidR="00C13DAA" w:rsidRPr="00214408" w:rsidRDefault="00C13DAA" w:rsidP="00FD1EBC">
            <w:pPr>
              <w:spacing w:line="276" w:lineRule="auto"/>
              <w:ind w:left="90"/>
              <w:rPr>
                <w:rFonts w:ascii="Calibri" w:eastAsia="Calibri" w:hAnsi="Calibri" w:cs="Calibri"/>
                <w:color w:val="1F497D"/>
                <w:sz w:val="22"/>
                <w:szCs w:val="22"/>
              </w:rPr>
            </w:pPr>
            <w:r w:rsidRPr="00211E9F">
              <w:rPr>
                <w:rFonts w:ascii="Calibri" w:eastAsia="Calibri" w:hAnsi="Calibri" w:cs="Calibri"/>
                <w:noProof/>
                <w:color w:val="1F497D"/>
                <w:sz w:val="22"/>
                <w:szCs w:val="22"/>
              </w:rPr>
              <w:drawing>
                <wp:inline distT="0" distB="0" distL="0" distR="0" wp14:anchorId="32B050A6" wp14:editId="6471EBE9">
                  <wp:extent cx="765122" cy="765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765122" cy="765122"/>
                          </a:xfrm>
                          <a:prstGeom prst="rect">
                            <a:avLst/>
                          </a:prstGeom>
                        </pic:spPr>
                      </pic:pic>
                    </a:graphicData>
                  </a:graphic>
                </wp:inline>
              </w:drawing>
            </w:r>
          </w:p>
        </w:tc>
        <w:tc>
          <w:tcPr>
            <w:tcW w:w="8022" w:type="dxa"/>
            <w:gridSpan w:val="2"/>
            <w:tcMar>
              <w:top w:w="0" w:type="dxa"/>
              <w:left w:w="108" w:type="dxa"/>
              <w:bottom w:w="0" w:type="dxa"/>
              <w:right w:w="108" w:type="dxa"/>
            </w:tcMar>
            <w:hideMark/>
          </w:tcPr>
          <w:p w14:paraId="00AA5BF9" w14:textId="77777777" w:rsidR="00C13DAA" w:rsidRPr="00E23BF5" w:rsidRDefault="00C13DAA" w:rsidP="00ED3A8C">
            <w:pPr>
              <w:spacing w:line="276" w:lineRule="auto"/>
              <w:ind w:right="-783"/>
              <w:rPr>
                <w:rFonts w:ascii="Arial" w:eastAsia="Calibri" w:hAnsi="Arial" w:cs="Arial"/>
                <w:b/>
                <w:bCs/>
                <w:color w:val="808080"/>
                <w:sz w:val="22"/>
                <w:szCs w:val="22"/>
              </w:rPr>
            </w:pPr>
            <w:r w:rsidRPr="00E23BF5">
              <w:rPr>
                <w:rFonts w:ascii="Arial" w:eastAsia="Calibri" w:hAnsi="Arial" w:cs="Arial"/>
                <w:b/>
                <w:bCs/>
                <w:color w:val="808080"/>
                <w:sz w:val="22"/>
                <w:szCs w:val="22"/>
              </w:rPr>
              <w:t>Proposal Support Generator</w:t>
            </w:r>
          </w:p>
          <w:p w14:paraId="22971ACD" w14:textId="77777777" w:rsidR="00C13DAA" w:rsidRPr="002705A1" w:rsidRDefault="00C13DAA" w:rsidP="00ED3A8C">
            <w:pPr>
              <w:spacing w:line="276" w:lineRule="auto"/>
              <w:ind w:right="-783"/>
              <w:rPr>
                <w:rFonts w:ascii="Arial" w:eastAsia="Calibri" w:hAnsi="Arial" w:cs="Arial"/>
                <w:color w:val="1F497D"/>
                <w:sz w:val="20"/>
                <w:szCs w:val="20"/>
              </w:rPr>
            </w:pPr>
            <w:r w:rsidRPr="002705A1">
              <w:rPr>
                <w:rFonts w:ascii="Arial" w:eastAsia="Calibri" w:hAnsi="Arial" w:cs="Arial"/>
                <w:color w:val="000000" w:themeColor="text1"/>
                <w:sz w:val="20"/>
                <w:szCs w:val="20"/>
              </w:rPr>
              <w:t>We’ve designed the Proposal Support Site to give you quick and easy access to the most up to date technical resources for your proposal documents.</w:t>
            </w:r>
          </w:p>
        </w:tc>
      </w:tr>
      <w:tr w:rsidR="00C13DAA" w:rsidRPr="00214408" w14:paraId="0B1504FC" w14:textId="77777777" w:rsidTr="002705A1">
        <w:trPr>
          <w:gridAfter w:val="1"/>
          <w:wAfter w:w="60" w:type="dxa"/>
        </w:trPr>
        <w:tc>
          <w:tcPr>
            <w:tcW w:w="1752" w:type="dxa"/>
            <w:gridSpan w:val="2"/>
            <w:tcMar>
              <w:top w:w="0" w:type="dxa"/>
              <w:left w:w="108" w:type="dxa"/>
              <w:bottom w:w="0" w:type="dxa"/>
              <w:right w:w="108" w:type="dxa"/>
            </w:tcMar>
          </w:tcPr>
          <w:p w14:paraId="0D9F578D" w14:textId="77777777" w:rsidR="00C13DAA" w:rsidRPr="00214408" w:rsidRDefault="00C13DAA" w:rsidP="00FD1EBC">
            <w:pPr>
              <w:spacing w:line="276" w:lineRule="auto"/>
              <w:ind w:left="90"/>
              <w:rPr>
                <w:rFonts w:ascii="Calibri" w:eastAsia="Calibri" w:hAnsi="Calibri" w:cs="Calibri"/>
                <w:color w:val="1F497D"/>
              </w:rPr>
            </w:pPr>
            <w:r w:rsidRPr="00214408">
              <w:rPr>
                <w:rFonts w:ascii="Calibri" w:eastAsia="Calibri" w:hAnsi="Calibri" w:cs="Calibri"/>
                <w:noProof/>
                <w:color w:val="1F497D"/>
                <w:sz w:val="20"/>
                <w:szCs w:val="20"/>
              </w:rPr>
              <w:drawing>
                <wp:inline distT="0" distB="0" distL="0" distR="0" wp14:anchorId="37077474" wp14:editId="44DB61A6">
                  <wp:extent cx="819150" cy="819150"/>
                  <wp:effectExtent l="0" t="0" r="6350" b="635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34EE73B5" w14:textId="77777777" w:rsidR="00C13DAA" w:rsidRPr="002705A1" w:rsidRDefault="00C13DAA" w:rsidP="00ED3A8C">
            <w:pPr>
              <w:spacing w:line="276" w:lineRule="auto"/>
              <w:ind w:left="24" w:right="-783"/>
              <w:rPr>
                <w:rFonts w:ascii="Arial" w:eastAsia="Calibri" w:hAnsi="Arial" w:cs="Arial"/>
                <w:b/>
                <w:bCs/>
                <w:color w:val="808080"/>
                <w:sz w:val="22"/>
                <w:szCs w:val="22"/>
              </w:rPr>
            </w:pPr>
            <w:r w:rsidRPr="002705A1">
              <w:rPr>
                <w:rFonts w:ascii="Arial" w:eastAsia="Calibri" w:hAnsi="Arial" w:cs="Arial"/>
                <w:b/>
                <w:bCs/>
                <w:color w:val="808080"/>
                <w:sz w:val="22"/>
                <w:szCs w:val="22"/>
              </w:rPr>
              <w:t>Delta Online Ordering</w:t>
            </w:r>
          </w:p>
          <w:p w14:paraId="3AD9C0C8" w14:textId="77777777" w:rsidR="00C13DAA" w:rsidRPr="002705A1" w:rsidRDefault="00C13DAA" w:rsidP="00ED3A8C">
            <w:pPr>
              <w:spacing w:line="276" w:lineRule="auto"/>
              <w:ind w:left="24" w:right="-783"/>
              <w:rPr>
                <w:rFonts w:ascii="Arial" w:eastAsia="Calibri" w:hAnsi="Arial" w:cs="Arial"/>
                <w:color w:val="000000" w:themeColor="text1"/>
                <w:sz w:val="20"/>
                <w:szCs w:val="20"/>
              </w:rPr>
            </w:pPr>
            <w:r w:rsidRPr="002705A1">
              <w:rPr>
                <w:rFonts w:ascii="Arial" w:eastAsia="Calibri" w:hAnsi="Arial" w:cs="Arial"/>
                <w:color w:val="000000" w:themeColor="text1"/>
                <w:sz w:val="20"/>
                <w:szCs w:val="20"/>
              </w:rPr>
              <w:t>Delta’s online order site for all products</w:t>
            </w:r>
          </w:p>
          <w:p w14:paraId="4EC58891" w14:textId="77777777" w:rsidR="00C13DAA" w:rsidRPr="00214408" w:rsidRDefault="00C13DAA" w:rsidP="00ED3A8C">
            <w:pPr>
              <w:spacing w:line="276" w:lineRule="auto"/>
              <w:ind w:left="24" w:right="-783"/>
              <w:rPr>
                <w:rFonts w:eastAsia="Calibri"/>
                <w:color w:val="1F497D"/>
              </w:rPr>
            </w:pPr>
          </w:p>
        </w:tc>
      </w:tr>
      <w:tr w:rsidR="00C13DAA" w:rsidRPr="00E34075" w14:paraId="241633A3" w14:textId="77777777" w:rsidTr="002705A1">
        <w:trPr>
          <w:gridBefore w:val="1"/>
          <w:wBefore w:w="60" w:type="dxa"/>
        </w:trPr>
        <w:tc>
          <w:tcPr>
            <w:tcW w:w="1752" w:type="dxa"/>
            <w:gridSpan w:val="2"/>
            <w:tcMar>
              <w:top w:w="0" w:type="dxa"/>
              <w:left w:w="108" w:type="dxa"/>
              <w:bottom w:w="0" w:type="dxa"/>
              <w:right w:w="108" w:type="dxa"/>
            </w:tcMar>
          </w:tcPr>
          <w:p w14:paraId="406CF703" w14:textId="77777777" w:rsidR="00C13DAA" w:rsidRPr="00E34075" w:rsidRDefault="00C13DAA" w:rsidP="00ED3A8C">
            <w:pPr>
              <w:spacing w:line="276" w:lineRule="auto"/>
              <w:ind w:right="-783"/>
              <w:rPr>
                <w:rFonts w:ascii="Calibri" w:eastAsia="Calibri" w:hAnsi="Calibri" w:cs="Calibri"/>
                <w:noProof/>
                <w:color w:val="1F497D"/>
                <w:sz w:val="20"/>
                <w:szCs w:val="20"/>
              </w:rPr>
            </w:pPr>
            <w:r w:rsidRPr="00E34075">
              <w:rPr>
                <w:rFonts w:ascii="Calibri" w:eastAsia="Calibri" w:hAnsi="Calibri" w:cs="Calibri"/>
                <w:noProof/>
                <w:color w:val="1F497D"/>
                <w:sz w:val="20"/>
                <w:szCs w:val="20"/>
              </w:rPr>
              <w:drawing>
                <wp:inline distT="0" distB="0" distL="0" distR="0" wp14:anchorId="31C764DE" wp14:editId="17C38017">
                  <wp:extent cx="819150" cy="819150"/>
                  <wp:effectExtent l="0" t="0" r="6350" b="63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inline>
              </w:drawing>
            </w:r>
          </w:p>
        </w:tc>
        <w:tc>
          <w:tcPr>
            <w:tcW w:w="8022" w:type="dxa"/>
            <w:gridSpan w:val="2"/>
            <w:tcMar>
              <w:top w:w="0" w:type="dxa"/>
              <w:left w:w="108" w:type="dxa"/>
              <w:bottom w:w="0" w:type="dxa"/>
              <w:right w:w="108" w:type="dxa"/>
            </w:tcMar>
          </w:tcPr>
          <w:p w14:paraId="2F4D0229" w14:textId="77777777" w:rsidR="00C13DAA" w:rsidRPr="00E34075" w:rsidRDefault="00C13DAA" w:rsidP="00ED3A8C">
            <w:pPr>
              <w:spacing w:line="276" w:lineRule="auto"/>
              <w:ind w:left="24" w:right="-783"/>
              <w:rPr>
                <w:rFonts w:ascii="Calibri" w:eastAsia="Calibri" w:hAnsi="Calibri" w:cs="Calibri"/>
                <w:b/>
                <w:bCs/>
                <w:color w:val="808080"/>
              </w:rPr>
            </w:pPr>
            <w:r w:rsidRPr="00E34075">
              <w:rPr>
                <w:rFonts w:ascii="Calibri" w:eastAsia="Calibri" w:hAnsi="Calibri" w:cs="Calibri"/>
                <w:b/>
                <w:bCs/>
                <w:color w:val="808080"/>
              </w:rPr>
              <w:t>Cloud Engineering</w:t>
            </w:r>
          </w:p>
          <w:p w14:paraId="3858B117" w14:textId="77777777" w:rsidR="00C13DAA" w:rsidRPr="002705A1" w:rsidRDefault="00C13DAA" w:rsidP="00ED3A8C">
            <w:pPr>
              <w:spacing w:line="276" w:lineRule="auto"/>
              <w:ind w:left="24" w:right="-783"/>
              <w:rPr>
                <w:rFonts w:ascii="Arial" w:eastAsia="Calibri" w:hAnsi="Arial" w:cs="Arial"/>
                <w:color w:val="000000" w:themeColor="text1"/>
                <w:sz w:val="20"/>
                <w:szCs w:val="20"/>
              </w:rPr>
            </w:pPr>
            <w:r w:rsidRPr="002705A1">
              <w:rPr>
                <w:rFonts w:ascii="Arial" w:eastAsia="Calibri" w:hAnsi="Arial" w:cs="Arial"/>
                <w:color w:val="000000" w:themeColor="text1"/>
                <w:sz w:val="20"/>
                <w:szCs w:val="20"/>
              </w:rPr>
              <w:t>Create virtual network and save it until ready – a paid service created for your convenience by Delta.</w:t>
            </w:r>
          </w:p>
          <w:p w14:paraId="3D8EA329" w14:textId="77777777" w:rsidR="00C13DAA" w:rsidRPr="00E34075" w:rsidRDefault="00C13DAA" w:rsidP="00ED3A8C">
            <w:pPr>
              <w:spacing w:line="276" w:lineRule="auto"/>
              <w:ind w:left="24" w:right="-783"/>
              <w:rPr>
                <w:rFonts w:ascii="Calibri" w:eastAsia="Calibri" w:hAnsi="Calibri" w:cs="Calibri"/>
                <w:b/>
                <w:bCs/>
                <w:color w:val="808080"/>
              </w:rPr>
            </w:pPr>
          </w:p>
        </w:tc>
      </w:tr>
    </w:tbl>
    <w:p w14:paraId="3D7B30F2" w14:textId="7F1E2639" w:rsidR="00C13DAA" w:rsidRDefault="00C13DAA" w:rsidP="002705A1">
      <w:pPr>
        <w:ind w:left="-308" w:right="15"/>
        <w:rPr>
          <w:rFonts w:ascii="Arial" w:hAnsi="Arial" w:cs="Arial"/>
          <w:color w:val="000000" w:themeColor="text1"/>
          <w:sz w:val="20"/>
          <w:szCs w:val="20"/>
        </w:rPr>
      </w:pPr>
    </w:p>
    <w:p w14:paraId="47CA7E24" w14:textId="4F37A883" w:rsidR="002C017D" w:rsidRPr="00325392" w:rsidRDefault="002C017D" w:rsidP="00ED3A8C">
      <w:pPr>
        <w:numPr>
          <w:ilvl w:val="0"/>
          <w:numId w:val="2"/>
        </w:numPr>
        <w:ind w:left="-266" w:right="71"/>
        <w:rPr>
          <w:rFonts w:ascii="Arial" w:hAnsi="Arial" w:cs="Arial"/>
          <w:b/>
          <w:bCs/>
          <w:color w:val="C00000"/>
          <w:sz w:val="20"/>
          <w:szCs w:val="20"/>
        </w:rPr>
      </w:pPr>
      <w:r w:rsidRPr="00325392">
        <w:rPr>
          <w:rFonts w:ascii="Arial" w:hAnsi="Arial" w:cs="Arial"/>
          <w:b/>
          <w:bCs/>
          <w:color w:val="C00000"/>
          <w:sz w:val="20"/>
          <w:szCs w:val="20"/>
        </w:rPr>
        <w:t>P</w:t>
      </w:r>
      <w:r>
        <w:rPr>
          <w:rFonts w:ascii="Arial" w:hAnsi="Arial" w:cs="Arial"/>
          <w:b/>
          <w:bCs/>
          <w:color w:val="C00000"/>
          <w:sz w:val="20"/>
          <w:szCs w:val="20"/>
        </w:rPr>
        <w:t>ARTNERSHIP EMAIL</w:t>
      </w:r>
    </w:p>
    <w:p w14:paraId="4664EB45" w14:textId="0E7C7FC2" w:rsidR="00325392" w:rsidRPr="002C017D" w:rsidRDefault="00325392" w:rsidP="00ED3A8C">
      <w:pPr>
        <w:ind w:left="-284" w:right="71"/>
        <w:jc w:val="both"/>
        <w:rPr>
          <w:rFonts w:ascii="Arial" w:eastAsia="Calibri" w:hAnsi="Arial" w:cs="Arial"/>
          <w:color w:val="000000" w:themeColor="text1"/>
          <w:sz w:val="20"/>
          <w:szCs w:val="20"/>
        </w:rPr>
      </w:pPr>
      <w:r w:rsidRPr="002C017D">
        <w:rPr>
          <w:rFonts w:ascii="Arial" w:eastAsia="Calibri" w:hAnsi="Arial" w:cs="Arial"/>
          <w:color w:val="000000" w:themeColor="text1"/>
          <w:sz w:val="20"/>
          <w:szCs w:val="20"/>
        </w:rPr>
        <w:t>David is currently the recipient of all Delta Partnership communication. Should he wish other members of your organization to receive this communication, please advise.</w:t>
      </w:r>
    </w:p>
    <w:p w14:paraId="593DF610" w14:textId="3915B3AE" w:rsidR="002C017D" w:rsidRDefault="002C017D" w:rsidP="00ED3A8C">
      <w:pPr>
        <w:ind w:left="-284" w:right="71"/>
        <w:jc w:val="both"/>
        <w:rPr>
          <w:rFonts w:ascii="Arial" w:eastAsia="Calibri" w:hAnsi="Arial" w:cs="Arial"/>
          <w:color w:val="1F497D"/>
          <w:sz w:val="20"/>
          <w:szCs w:val="20"/>
        </w:rPr>
      </w:pPr>
    </w:p>
    <w:p w14:paraId="24A83BDA" w14:textId="7A622679" w:rsidR="002C017D" w:rsidRDefault="002C017D" w:rsidP="00ED3A8C">
      <w:pPr>
        <w:numPr>
          <w:ilvl w:val="0"/>
          <w:numId w:val="2"/>
        </w:numPr>
        <w:ind w:left="-266" w:right="71"/>
        <w:rPr>
          <w:rFonts w:ascii="Arial" w:hAnsi="Arial" w:cs="Arial"/>
          <w:b/>
          <w:bCs/>
          <w:color w:val="C00000"/>
          <w:sz w:val="20"/>
          <w:szCs w:val="20"/>
        </w:rPr>
      </w:pPr>
      <w:r>
        <w:rPr>
          <w:rFonts w:ascii="Arial" w:hAnsi="Arial" w:cs="Arial"/>
          <w:b/>
          <w:bCs/>
          <w:color w:val="C00000"/>
          <w:sz w:val="20"/>
          <w:szCs w:val="20"/>
        </w:rPr>
        <w:t>ADMINISTRATOR ROLE</w:t>
      </w:r>
    </w:p>
    <w:p w14:paraId="3BE96B74" w14:textId="77777777" w:rsidR="002C017D" w:rsidRPr="002C017D" w:rsidRDefault="002C017D" w:rsidP="00ED3A8C">
      <w:pPr>
        <w:pStyle w:val="ListParagraph"/>
        <w:numPr>
          <w:ilvl w:val="0"/>
          <w:numId w:val="9"/>
        </w:numPr>
        <w:ind w:right="71"/>
        <w:rPr>
          <w:rFonts w:ascii="Arial" w:hAnsi="Arial" w:cs="Arial"/>
          <w:color w:val="000000" w:themeColor="text1"/>
          <w:sz w:val="20"/>
          <w:szCs w:val="20"/>
        </w:rPr>
      </w:pPr>
      <w:r w:rsidRPr="002C017D">
        <w:rPr>
          <w:rFonts w:ascii="Arial" w:hAnsi="Arial" w:cs="Arial"/>
          <w:color w:val="000000" w:themeColor="text1"/>
          <w:sz w:val="20"/>
          <w:szCs w:val="20"/>
        </w:rPr>
        <w:t>Online Ordering: Jasmine is the Administrator for Delta Online Ordering System. Should she wish to add new users to this site, please login to the system and complete the Request New User form and submit.</w:t>
      </w:r>
    </w:p>
    <w:p w14:paraId="7AD14F1F" w14:textId="2F3C6B34" w:rsidR="002C017D" w:rsidRPr="002C017D" w:rsidRDefault="002C017D" w:rsidP="00ED3A8C">
      <w:pPr>
        <w:ind w:right="71"/>
        <w:rPr>
          <w:rFonts w:ascii="Arial" w:hAnsi="Arial" w:cs="Arial"/>
          <w:color w:val="000000" w:themeColor="text1"/>
          <w:sz w:val="20"/>
          <w:szCs w:val="20"/>
        </w:rPr>
      </w:pPr>
      <w:r w:rsidRPr="002C017D">
        <w:rPr>
          <w:rFonts w:ascii="Arial" w:hAnsi="Arial" w:cs="Arial"/>
          <w:color w:val="000000" w:themeColor="text1"/>
          <w:sz w:val="20"/>
          <w:szCs w:val="20"/>
        </w:rPr>
        <w:t xml:space="preserve"> </w:t>
      </w:r>
    </w:p>
    <w:p w14:paraId="4AD53EEA" w14:textId="77777777" w:rsidR="002C017D" w:rsidRPr="002C017D" w:rsidRDefault="002C017D" w:rsidP="00ED3A8C">
      <w:pPr>
        <w:pStyle w:val="ListParagraph"/>
        <w:numPr>
          <w:ilvl w:val="0"/>
          <w:numId w:val="9"/>
        </w:numPr>
        <w:spacing w:after="240"/>
        <w:ind w:right="71"/>
        <w:rPr>
          <w:rFonts w:ascii="Arial" w:hAnsi="Arial" w:cs="Arial"/>
          <w:color w:val="000000" w:themeColor="text1"/>
          <w:sz w:val="20"/>
          <w:szCs w:val="20"/>
        </w:rPr>
      </w:pPr>
      <w:r w:rsidRPr="002C017D">
        <w:rPr>
          <w:rFonts w:ascii="Arial" w:hAnsi="Arial" w:cs="Arial"/>
          <w:color w:val="000000" w:themeColor="text1"/>
          <w:sz w:val="20"/>
          <w:szCs w:val="20"/>
        </w:rPr>
        <w:t xml:space="preserve">Passport User management:  Josh, you can Modify/Add/Remove Users from your Company as the Partner Admin. You are able to request additional users to be the Partner Admin in User Management. </w:t>
      </w:r>
    </w:p>
    <w:p w14:paraId="4A6050E0" w14:textId="4B1B5363" w:rsidR="002C017D" w:rsidRPr="002C017D" w:rsidRDefault="00325392" w:rsidP="00ED3A8C">
      <w:pPr>
        <w:ind w:left="-252" w:right="71"/>
        <w:jc w:val="both"/>
        <w:rPr>
          <w:rFonts w:ascii="Arial" w:eastAsia="Calibri" w:hAnsi="Arial" w:cs="Arial"/>
          <w:color w:val="000000" w:themeColor="text1"/>
          <w:sz w:val="20"/>
          <w:szCs w:val="20"/>
        </w:rPr>
      </w:pPr>
      <w:r w:rsidRPr="002C017D">
        <w:rPr>
          <w:rFonts w:ascii="Arial" w:eastAsia="Calibri" w:hAnsi="Arial" w:cs="Arial"/>
          <w:color w:val="000000" w:themeColor="text1"/>
          <w:sz w:val="20"/>
          <w:szCs w:val="20"/>
        </w:rPr>
        <w:t>Should you have any further questions regarding any of the above, please feel free to contact me.  We look forward to working with you and helping you succeed as a new Delta Partner.</w:t>
      </w:r>
    </w:p>
    <w:p w14:paraId="52D85E4F" w14:textId="77777777" w:rsidR="00325392" w:rsidRPr="002C017D" w:rsidRDefault="00325392" w:rsidP="002C017D">
      <w:pPr>
        <w:ind w:left="-252"/>
        <w:jc w:val="both"/>
        <w:rPr>
          <w:rFonts w:ascii="Arial" w:eastAsia="Calibri" w:hAnsi="Arial" w:cs="Arial"/>
          <w:color w:val="000000" w:themeColor="text1"/>
          <w:sz w:val="20"/>
          <w:szCs w:val="20"/>
        </w:rPr>
      </w:pPr>
    </w:p>
    <w:p w14:paraId="51A6DD6E" w14:textId="725AE5B7" w:rsidR="00325392" w:rsidRDefault="00325392" w:rsidP="002C017D">
      <w:pPr>
        <w:ind w:left="-252"/>
        <w:jc w:val="both"/>
        <w:rPr>
          <w:rFonts w:ascii="Arial" w:eastAsia="Calibri" w:hAnsi="Arial" w:cs="Arial"/>
          <w:color w:val="000000" w:themeColor="text1"/>
          <w:sz w:val="20"/>
          <w:szCs w:val="20"/>
        </w:rPr>
      </w:pPr>
      <w:r w:rsidRPr="002C017D">
        <w:rPr>
          <w:rFonts w:ascii="Arial" w:eastAsia="Calibri" w:hAnsi="Arial" w:cs="Arial"/>
          <w:color w:val="000000" w:themeColor="text1"/>
          <w:sz w:val="20"/>
          <w:szCs w:val="20"/>
        </w:rPr>
        <w:t>Thank you,</w:t>
      </w:r>
    </w:p>
    <w:p w14:paraId="242B8BC7" w14:textId="77777777" w:rsidR="006B034A" w:rsidRDefault="006B034A" w:rsidP="002C017D">
      <w:pPr>
        <w:ind w:left="-252"/>
        <w:jc w:val="both"/>
        <w:rPr>
          <w:rFonts w:ascii="Arial" w:eastAsia="Calibri" w:hAnsi="Arial" w:cs="Arial"/>
          <w:color w:val="000000" w:themeColor="text1"/>
          <w:sz w:val="20"/>
          <w:szCs w:val="20"/>
        </w:rPr>
      </w:pPr>
    </w:p>
    <w:p w14:paraId="0989B1E9" w14:textId="77777777" w:rsidR="00325392" w:rsidRPr="002C017D" w:rsidRDefault="00325392" w:rsidP="00325392">
      <w:pPr>
        <w:rPr>
          <w:rFonts w:ascii="Arial" w:eastAsia="Calibri" w:hAnsi="Arial" w:cs="Arial"/>
          <w:color w:val="000000" w:themeColor="text1"/>
          <w:sz w:val="20"/>
          <w:szCs w:val="20"/>
        </w:rPr>
      </w:pPr>
    </w:p>
    <w:p w14:paraId="027AEF2C" w14:textId="77777777" w:rsidR="00325392" w:rsidRPr="002C017D" w:rsidRDefault="00325392" w:rsidP="00325392">
      <w:pPr>
        <w:rPr>
          <w:rFonts w:ascii="Arial" w:eastAsia="Calibri" w:hAnsi="Arial" w:cs="Arial"/>
          <w:color w:val="000000" w:themeColor="text1"/>
          <w:sz w:val="20"/>
          <w:szCs w:val="20"/>
        </w:rPr>
      </w:pPr>
    </w:p>
    <w:p w14:paraId="41360EF3" w14:textId="77777777" w:rsidR="00325392" w:rsidRPr="002C017D" w:rsidRDefault="00325392" w:rsidP="002C017D">
      <w:pPr>
        <w:ind w:left="-238"/>
        <w:rPr>
          <w:rFonts w:ascii="Arial" w:eastAsia="Calibri" w:hAnsi="Arial" w:cs="Arial"/>
          <w:b/>
          <w:bCs/>
          <w:color w:val="404040" w:themeColor="text1" w:themeTint="BF"/>
          <w:sz w:val="20"/>
          <w:szCs w:val="20"/>
        </w:rPr>
      </w:pPr>
      <w:r w:rsidRPr="002C017D">
        <w:rPr>
          <w:rFonts w:ascii="Arial" w:eastAsia="Calibri" w:hAnsi="Arial" w:cs="Arial"/>
          <w:b/>
          <w:bCs/>
          <w:color w:val="404040" w:themeColor="text1" w:themeTint="BF"/>
          <w:sz w:val="20"/>
          <w:szCs w:val="20"/>
        </w:rPr>
        <w:t xml:space="preserve">Deborah </w:t>
      </w:r>
      <w:proofErr w:type="spellStart"/>
      <w:r w:rsidRPr="002C017D">
        <w:rPr>
          <w:rFonts w:ascii="Arial" w:eastAsia="Calibri" w:hAnsi="Arial" w:cs="Arial"/>
          <w:b/>
          <w:bCs/>
          <w:color w:val="404040" w:themeColor="text1" w:themeTint="BF"/>
          <w:sz w:val="20"/>
          <w:szCs w:val="20"/>
        </w:rPr>
        <w:t>Kucey</w:t>
      </w:r>
      <w:proofErr w:type="spellEnd"/>
      <w:r w:rsidRPr="002C017D">
        <w:rPr>
          <w:rFonts w:ascii="Arial" w:eastAsia="Calibri" w:hAnsi="Arial" w:cs="Arial"/>
          <w:b/>
          <w:bCs/>
          <w:color w:val="404040" w:themeColor="text1" w:themeTint="BF"/>
          <w:sz w:val="20"/>
          <w:szCs w:val="20"/>
        </w:rPr>
        <w:t xml:space="preserve">, </w:t>
      </w:r>
      <w:r w:rsidRPr="002C017D">
        <w:rPr>
          <w:rFonts w:ascii="Arial" w:eastAsia="Calibri" w:hAnsi="Arial" w:cs="Arial"/>
          <w:b/>
          <w:bCs/>
          <w:color w:val="404040" w:themeColor="text1" w:themeTint="BF"/>
          <w:sz w:val="18"/>
          <w:szCs w:val="18"/>
        </w:rPr>
        <w:t>Inside Sales Commercial Lead</w:t>
      </w:r>
    </w:p>
    <w:p w14:paraId="51E86150" w14:textId="606C9DD6" w:rsidR="00325392" w:rsidRPr="002C017D" w:rsidRDefault="00325392" w:rsidP="002C017D">
      <w:pPr>
        <w:ind w:left="-238"/>
        <w:rPr>
          <w:rFonts w:ascii="Arial" w:eastAsia="Calibri" w:hAnsi="Arial" w:cs="Arial"/>
          <w:color w:val="000000" w:themeColor="text1"/>
          <w:sz w:val="18"/>
          <w:szCs w:val="18"/>
        </w:rPr>
      </w:pPr>
      <w:r w:rsidRPr="002C017D">
        <w:rPr>
          <w:rFonts w:ascii="Arial" w:eastAsia="Calibri" w:hAnsi="Arial" w:cs="Arial"/>
          <w:color w:val="000000" w:themeColor="text1"/>
          <w:sz w:val="18"/>
          <w:szCs w:val="18"/>
        </w:rPr>
        <w:t>Delta Controls Inc.</w:t>
      </w:r>
    </w:p>
    <w:p w14:paraId="5AEA0D28" w14:textId="77777777" w:rsidR="00325392" w:rsidRPr="002C017D" w:rsidRDefault="00325392" w:rsidP="002C017D">
      <w:pPr>
        <w:ind w:left="-238"/>
        <w:rPr>
          <w:rFonts w:ascii="Arial" w:eastAsia="Calibri" w:hAnsi="Arial" w:cs="Arial"/>
          <w:color w:val="000000" w:themeColor="text1"/>
          <w:sz w:val="18"/>
          <w:szCs w:val="18"/>
        </w:rPr>
      </w:pPr>
      <w:hyperlink r:id="rId22" w:history="1">
        <w:r w:rsidRPr="002C017D">
          <w:rPr>
            <w:rFonts w:ascii="Arial" w:eastAsia="Calibri" w:hAnsi="Arial" w:cs="Arial"/>
            <w:color w:val="000000" w:themeColor="text1"/>
            <w:sz w:val="18"/>
            <w:szCs w:val="18"/>
            <w:u w:val="single"/>
          </w:rPr>
          <w:t>delt</w:t>
        </w:r>
        <w:r w:rsidRPr="002C017D">
          <w:rPr>
            <w:rFonts w:ascii="Arial" w:eastAsia="Calibri" w:hAnsi="Arial" w:cs="Arial"/>
            <w:color w:val="000000" w:themeColor="text1"/>
            <w:sz w:val="18"/>
            <w:szCs w:val="18"/>
            <w:u w:val="single"/>
          </w:rPr>
          <w:t>a</w:t>
        </w:r>
        <w:r w:rsidRPr="002C017D">
          <w:rPr>
            <w:rFonts w:ascii="Arial" w:eastAsia="Calibri" w:hAnsi="Arial" w:cs="Arial"/>
            <w:color w:val="000000" w:themeColor="text1"/>
            <w:sz w:val="18"/>
            <w:szCs w:val="18"/>
            <w:u w:val="single"/>
          </w:rPr>
          <w:t>controls.com</w:t>
        </w:r>
      </w:hyperlink>
    </w:p>
    <w:p w14:paraId="6007A23A" w14:textId="77777777" w:rsidR="00325392" w:rsidRPr="002C017D" w:rsidRDefault="00325392" w:rsidP="002C017D">
      <w:pPr>
        <w:ind w:left="-238"/>
        <w:rPr>
          <w:rFonts w:ascii="Arial" w:eastAsia="Calibri" w:hAnsi="Arial" w:cs="Arial"/>
          <w:color w:val="000000" w:themeColor="text1"/>
          <w:sz w:val="18"/>
          <w:szCs w:val="18"/>
        </w:rPr>
      </w:pPr>
      <w:hyperlink r:id="rId23" w:history="1">
        <w:r w:rsidRPr="002C017D">
          <w:rPr>
            <w:rFonts w:ascii="Arial" w:eastAsia="Calibri" w:hAnsi="Arial" w:cs="Arial"/>
            <w:color w:val="000000" w:themeColor="text1"/>
            <w:sz w:val="18"/>
            <w:szCs w:val="18"/>
            <w:u w:val="single"/>
          </w:rPr>
          <w:t>insidesales@deltacontrols.com</w:t>
        </w:r>
      </w:hyperlink>
    </w:p>
    <w:p w14:paraId="1FE77E16" w14:textId="77777777" w:rsidR="00325392" w:rsidRPr="002C017D" w:rsidRDefault="00325392" w:rsidP="002C017D">
      <w:pPr>
        <w:ind w:left="-238"/>
        <w:rPr>
          <w:rFonts w:ascii="Arial" w:eastAsia="Calibri" w:hAnsi="Arial" w:cs="Arial"/>
          <w:color w:val="000000" w:themeColor="text1"/>
          <w:sz w:val="18"/>
          <w:szCs w:val="18"/>
        </w:rPr>
      </w:pPr>
    </w:p>
    <w:p w14:paraId="0EDCE4DE" w14:textId="77777777" w:rsidR="00325392" w:rsidRPr="002C017D" w:rsidRDefault="00325392" w:rsidP="002C017D">
      <w:pPr>
        <w:ind w:left="-238"/>
        <w:rPr>
          <w:rFonts w:ascii="Arial" w:eastAsia="Calibri" w:hAnsi="Arial" w:cs="Arial"/>
          <w:color w:val="000000" w:themeColor="text1"/>
          <w:sz w:val="18"/>
          <w:szCs w:val="18"/>
        </w:rPr>
      </w:pPr>
      <w:hyperlink r:id="rId24" w:history="1">
        <w:r w:rsidRPr="002C017D">
          <w:rPr>
            <w:rFonts w:ascii="Arial" w:eastAsia="Calibri" w:hAnsi="Arial" w:cs="Arial"/>
            <w:color w:val="000000" w:themeColor="text1"/>
            <w:sz w:val="18"/>
            <w:szCs w:val="18"/>
            <w:u w:val="single"/>
          </w:rPr>
          <w:t>dkucey@deltacontrols.com</w:t>
        </w:r>
      </w:hyperlink>
    </w:p>
    <w:p w14:paraId="4B44C814" w14:textId="77777777" w:rsidR="00325392" w:rsidRPr="002C017D" w:rsidRDefault="00325392" w:rsidP="002C017D">
      <w:pPr>
        <w:ind w:left="-238"/>
        <w:rPr>
          <w:rFonts w:ascii="Arial" w:eastAsia="Calibri" w:hAnsi="Arial" w:cs="Arial"/>
          <w:color w:val="000000" w:themeColor="text1"/>
          <w:sz w:val="18"/>
          <w:szCs w:val="18"/>
        </w:rPr>
      </w:pPr>
      <w:r w:rsidRPr="002C017D">
        <w:rPr>
          <w:rFonts w:ascii="Arial" w:eastAsia="Calibri" w:hAnsi="Arial" w:cs="Arial"/>
          <w:b/>
          <w:bCs/>
          <w:color w:val="404040" w:themeColor="text1" w:themeTint="BF"/>
          <w:sz w:val="18"/>
          <w:szCs w:val="18"/>
        </w:rPr>
        <w:t>toll free</w:t>
      </w:r>
      <w:r w:rsidRPr="002C017D">
        <w:rPr>
          <w:rFonts w:ascii="Arial" w:eastAsia="Calibri" w:hAnsi="Arial" w:cs="Arial"/>
          <w:color w:val="404040" w:themeColor="text1" w:themeTint="BF"/>
          <w:sz w:val="18"/>
          <w:szCs w:val="18"/>
        </w:rPr>
        <w:t xml:space="preserve">:   </w:t>
      </w:r>
      <w:r w:rsidRPr="002C017D">
        <w:rPr>
          <w:rFonts w:ascii="Arial" w:eastAsia="Calibri" w:hAnsi="Arial" w:cs="Arial"/>
          <w:color w:val="000000" w:themeColor="text1"/>
          <w:sz w:val="18"/>
          <w:szCs w:val="18"/>
        </w:rPr>
        <w:t>+1.888.575.5923</w:t>
      </w:r>
    </w:p>
    <w:p w14:paraId="28BC8048" w14:textId="77777777" w:rsidR="00325392" w:rsidRPr="002C017D" w:rsidRDefault="00325392" w:rsidP="002C017D">
      <w:pPr>
        <w:ind w:left="-238"/>
        <w:rPr>
          <w:rFonts w:ascii="Arial" w:eastAsia="Calibri" w:hAnsi="Arial" w:cs="Arial"/>
          <w:color w:val="000000" w:themeColor="text1"/>
          <w:sz w:val="18"/>
          <w:szCs w:val="18"/>
        </w:rPr>
      </w:pPr>
      <w:r w:rsidRPr="002C017D">
        <w:rPr>
          <w:rFonts w:ascii="Arial" w:eastAsia="Calibri" w:hAnsi="Arial" w:cs="Arial"/>
          <w:b/>
          <w:bCs/>
          <w:color w:val="404040" w:themeColor="text1" w:themeTint="BF"/>
          <w:sz w:val="18"/>
          <w:szCs w:val="18"/>
        </w:rPr>
        <w:t>direct:</w:t>
      </w:r>
      <w:r w:rsidRPr="002C017D">
        <w:rPr>
          <w:rFonts w:ascii="Arial" w:eastAsia="Calibri" w:hAnsi="Arial" w:cs="Arial"/>
          <w:color w:val="404040" w:themeColor="text1" w:themeTint="BF"/>
          <w:sz w:val="18"/>
          <w:szCs w:val="18"/>
        </w:rPr>
        <w:t xml:space="preserve">   </w:t>
      </w:r>
      <w:r w:rsidRPr="002C017D">
        <w:rPr>
          <w:rFonts w:ascii="Arial" w:eastAsia="Calibri" w:hAnsi="Arial" w:cs="Arial"/>
          <w:color w:val="000000" w:themeColor="text1"/>
          <w:sz w:val="18"/>
          <w:szCs w:val="18"/>
        </w:rPr>
        <w:t>+1.604.575.5958</w:t>
      </w:r>
    </w:p>
    <w:p w14:paraId="42AD5E14" w14:textId="77777777" w:rsidR="00325392" w:rsidRPr="002C017D" w:rsidRDefault="00325392" w:rsidP="002705A1">
      <w:pPr>
        <w:ind w:left="-308" w:right="15"/>
        <w:rPr>
          <w:rFonts w:ascii="Arial" w:hAnsi="Arial" w:cs="Arial"/>
          <w:color w:val="000000" w:themeColor="text1"/>
          <w:sz w:val="18"/>
          <w:szCs w:val="18"/>
        </w:rPr>
      </w:pPr>
    </w:p>
    <w:sectPr w:rsidR="00325392" w:rsidRPr="002C017D" w:rsidSect="00ED3A8C">
      <w:headerReference w:type="default" r:id="rId25"/>
      <w:footerReference w:type="default" r:id="rId26"/>
      <w:pgSz w:w="12240" w:h="15840" w:code="1"/>
      <w:pgMar w:top="2644" w:right="720" w:bottom="1440" w:left="1440"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E1D98" w14:textId="77777777" w:rsidR="00106DAF" w:rsidRDefault="00106DAF" w:rsidP="00EF238A">
      <w:r>
        <w:separator/>
      </w:r>
    </w:p>
  </w:endnote>
  <w:endnote w:type="continuationSeparator" w:id="0">
    <w:p w14:paraId="5DB37FB8" w14:textId="77777777" w:rsidR="00106DAF" w:rsidRDefault="00106DAF" w:rsidP="00EF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NPro-Medium">
    <w:altName w:val="Arial"/>
    <w:panose1 w:val="02000503030000020004"/>
    <w:charset w:val="00"/>
    <w:family w:val="swiss"/>
    <w:notTrueType/>
    <w:pitch w:val="variable"/>
    <w:sig w:usb0="A00002BF" w:usb1="4000207B" w:usb2="00000000" w:usb3="00000000" w:csb0="0000009F" w:csb1="00000000"/>
  </w:font>
  <w:font w:name="DokChampa">
    <w:altName w:val="Leelawadee UI"/>
    <w:panose1 w:val="020B0604020202020204"/>
    <w:charset w:val="00"/>
    <w:family w:val="swiss"/>
    <w:pitch w:val="variable"/>
    <w:sig w:usb0="83000003" w:usb1="00000000" w:usb2="00000000" w:usb3="00000000" w:csb0="00010001" w:csb1="00000000"/>
  </w:font>
  <w:font w:name="DINPro-Bold">
    <w:panose1 w:val="020B0804020101020102"/>
    <w:charset w:val="00"/>
    <w:family w:val="swiss"/>
    <w:notTrueType/>
    <w:pitch w:val="variable"/>
    <w:sig w:usb0="A00002B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4647" w14:textId="77777777" w:rsidR="007A5A73" w:rsidRPr="007A5A73" w:rsidRDefault="004324EE" w:rsidP="002705A1">
    <w:pPr>
      <w:pStyle w:val="DeltaParagraph"/>
      <w:ind w:left="-284" w:right="15"/>
      <w:jc w:val="right"/>
      <w:rPr>
        <w:noProof/>
        <w:color w:val="7F7F7F" w:themeColor="text1" w:themeTint="80"/>
        <w:lang w:val="en-CA" w:eastAsia="en-CA"/>
      </w:rPr>
    </w:pPr>
    <w:r>
      <w:rPr>
        <w:noProof/>
        <w:color w:val="7F7F7F" w:themeColor="text1" w:themeTint="80"/>
      </w:rPr>
      <w:drawing>
        <wp:anchor distT="0" distB="0" distL="114300" distR="114300" simplePos="0" relativeHeight="251660288" behindDoc="1" locked="0" layoutInCell="1" allowOverlap="1" wp14:anchorId="28894CBE" wp14:editId="5FF75BF8">
          <wp:simplePos x="0" y="0"/>
          <wp:positionH relativeFrom="page">
            <wp:posOffset>762000</wp:posOffset>
          </wp:positionH>
          <wp:positionV relativeFrom="paragraph">
            <wp:posOffset>-189574</wp:posOffset>
          </wp:positionV>
          <wp:extent cx="6579369" cy="6159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143985" cy="6687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BA75" w14:textId="77777777" w:rsidR="00106DAF" w:rsidRDefault="00106DAF" w:rsidP="00EF238A">
      <w:r>
        <w:separator/>
      </w:r>
    </w:p>
  </w:footnote>
  <w:footnote w:type="continuationSeparator" w:id="0">
    <w:p w14:paraId="3F8A90D6" w14:textId="77777777" w:rsidR="00106DAF" w:rsidRDefault="00106DAF" w:rsidP="00EF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09AD" w14:textId="77777777" w:rsidR="00EF238A" w:rsidRDefault="00EF238A" w:rsidP="00D01403">
    <w:pPr>
      <w:pStyle w:val="Header"/>
      <w:ind w:left="-1446"/>
    </w:pPr>
    <w:r>
      <w:rPr>
        <w:noProof/>
      </w:rPr>
      <w:drawing>
        <wp:inline distT="0" distB="0" distL="0" distR="0" wp14:anchorId="632346FE" wp14:editId="72222A0E">
          <wp:extent cx="7922619" cy="1593743"/>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5.jpg"/>
                  <pic:cNvPicPr/>
                </pic:nvPicPr>
                <pic:blipFill>
                  <a:blip r:embed="rId1">
                    <a:extLst>
                      <a:ext uri="{28A0092B-C50C-407E-A947-70E740481C1C}">
                        <a14:useLocalDpi xmlns:a14="http://schemas.microsoft.com/office/drawing/2010/main" val="0"/>
                      </a:ext>
                    </a:extLst>
                  </a:blip>
                  <a:stretch>
                    <a:fillRect/>
                  </a:stretch>
                </pic:blipFill>
                <pic:spPr>
                  <a:xfrm>
                    <a:off x="0" y="0"/>
                    <a:ext cx="7922619" cy="1593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4.65pt;height:26.65pt" o:bullet="t">
        <v:imagedata r:id="rId1" o:title="Delta Triangle"/>
      </v:shape>
    </w:pict>
  </w:numPicBullet>
  <w:abstractNum w:abstractNumId="0" w15:restartNumberingAfterBreak="0">
    <w:nsid w:val="FFFFFF89"/>
    <w:multiLevelType w:val="singleLevel"/>
    <w:tmpl w:val="6AEC45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86AD4"/>
    <w:multiLevelType w:val="hybridMultilevel"/>
    <w:tmpl w:val="3AE4AC24"/>
    <w:lvl w:ilvl="0" w:tplc="0409000F">
      <w:start w:val="1"/>
      <w:numFmt w:val="decimal"/>
      <w:lvlText w:val="%1."/>
      <w:lvlJc w:val="left"/>
      <w:pPr>
        <w:ind w:left="720" w:hanging="360"/>
      </w:pPr>
      <w:rPr>
        <w:b/>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926FDA"/>
    <w:multiLevelType w:val="hybridMultilevel"/>
    <w:tmpl w:val="5C081DD2"/>
    <w:lvl w:ilvl="0" w:tplc="7AF8DDA2">
      <w:start w:val="1"/>
      <w:numFmt w:val="bullet"/>
      <w:pStyle w:val="DeltaBulletStyle"/>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BD42D6"/>
    <w:multiLevelType w:val="hybridMultilevel"/>
    <w:tmpl w:val="9698C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F8279B"/>
    <w:multiLevelType w:val="hybridMultilevel"/>
    <w:tmpl w:val="3CACFD22"/>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 w15:restartNumberingAfterBreak="0">
    <w:nsid w:val="7DE92259"/>
    <w:multiLevelType w:val="hybridMultilevel"/>
    <w:tmpl w:val="DD1648D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8A"/>
    <w:rsid w:val="00003663"/>
    <w:rsid w:val="00095BA7"/>
    <w:rsid w:val="000B5DDD"/>
    <w:rsid w:val="000C4A44"/>
    <w:rsid w:val="000D44BC"/>
    <w:rsid w:val="00106DAF"/>
    <w:rsid w:val="0014630F"/>
    <w:rsid w:val="001A32DF"/>
    <w:rsid w:val="001F46D1"/>
    <w:rsid w:val="0021018D"/>
    <w:rsid w:val="00215729"/>
    <w:rsid w:val="0021783D"/>
    <w:rsid w:val="002705A1"/>
    <w:rsid w:val="002C017D"/>
    <w:rsid w:val="002E3633"/>
    <w:rsid w:val="002F0FD7"/>
    <w:rsid w:val="00315A4C"/>
    <w:rsid w:val="00323944"/>
    <w:rsid w:val="00325392"/>
    <w:rsid w:val="003D70D0"/>
    <w:rsid w:val="004324EE"/>
    <w:rsid w:val="00481DCD"/>
    <w:rsid w:val="0048267D"/>
    <w:rsid w:val="004B7117"/>
    <w:rsid w:val="004C40B1"/>
    <w:rsid w:val="004F6FF0"/>
    <w:rsid w:val="005220A4"/>
    <w:rsid w:val="00546FCD"/>
    <w:rsid w:val="005A134B"/>
    <w:rsid w:val="005D7C26"/>
    <w:rsid w:val="005E18CF"/>
    <w:rsid w:val="005E564B"/>
    <w:rsid w:val="00600B67"/>
    <w:rsid w:val="006B034A"/>
    <w:rsid w:val="006C78D7"/>
    <w:rsid w:val="00771E38"/>
    <w:rsid w:val="007A5A73"/>
    <w:rsid w:val="008117E7"/>
    <w:rsid w:val="008402A3"/>
    <w:rsid w:val="008529E5"/>
    <w:rsid w:val="008B1B7A"/>
    <w:rsid w:val="008D36D8"/>
    <w:rsid w:val="008D45C2"/>
    <w:rsid w:val="008F0818"/>
    <w:rsid w:val="0090572F"/>
    <w:rsid w:val="00921C64"/>
    <w:rsid w:val="00932B51"/>
    <w:rsid w:val="00943196"/>
    <w:rsid w:val="009C73E7"/>
    <w:rsid w:val="009D1D53"/>
    <w:rsid w:val="009D4247"/>
    <w:rsid w:val="00A653AA"/>
    <w:rsid w:val="00A82F7D"/>
    <w:rsid w:val="00AC535F"/>
    <w:rsid w:val="00B001BD"/>
    <w:rsid w:val="00B26435"/>
    <w:rsid w:val="00B327D9"/>
    <w:rsid w:val="00B376C1"/>
    <w:rsid w:val="00B44F7A"/>
    <w:rsid w:val="00B67458"/>
    <w:rsid w:val="00B72C7D"/>
    <w:rsid w:val="00BE6FE7"/>
    <w:rsid w:val="00BF4BAE"/>
    <w:rsid w:val="00C006FB"/>
    <w:rsid w:val="00C069EF"/>
    <w:rsid w:val="00C13DAA"/>
    <w:rsid w:val="00C430D6"/>
    <w:rsid w:val="00C529DA"/>
    <w:rsid w:val="00C71D62"/>
    <w:rsid w:val="00D01403"/>
    <w:rsid w:val="00D03A4D"/>
    <w:rsid w:val="00D41A06"/>
    <w:rsid w:val="00DB5492"/>
    <w:rsid w:val="00DE3443"/>
    <w:rsid w:val="00E177F8"/>
    <w:rsid w:val="00E23BF5"/>
    <w:rsid w:val="00E6158A"/>
    <w:rsid w:val="00E73145"/>
    <w:rsid w:val="00E76D79"/>
    <w:rsid w:val="00ED3A8C"/>
    <w:rsid w:val="00EF238A"/>
    <w:rsid w:val="00EF6285"/>
    <w:rsid w:val="00F043FD"/>
    <w:rsid w:val="00F04816"/>
    <w:rsid w:val="00F53DAE"/>
    <w:rsid w:val="00FF4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90A0"/>
  <w15:chartTrackingRefBased/>
  <w15:docId w15:val="{6F672E96-8609-4176-B391-09B99D8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38A"/>
    <w:pPr>
      <w:tabs>
        <w:tab w:val="center" w:pos="4680"/>
        <w:tab w:val="right" w:pos="9360"/>
      </w:tabs>
    </w:pPr>
  </w:style>
  <w:style w:type="character" w:customStyle="1" w:styleId="HeaderChar">
    <w:name w:val="Header Char"/>
    <w:basedOn w:val="DefaultParagraphFont"/>
    <w:link w:val="Header"/>
    <w:rsid w:val="00EF238A"/>
  </w:style>
  <w:style w:type="paragraph" w:styleId="Footer">
    <w:name w:val="footer"/>
    <w:basedOn w:val="Normal"/>
    <w:link w:val="FooterChar"/>
    <w:uiPriority w:val="99"/>
    <w:unhideWhenUsed/>
    <w:rsid w:val="00EF238A"/>
    <w:pPr>
      <w:tabs>
        <w:tab w:val="center" w:pos="4680"/>
        <w:tab w:val="right" w:pos="9360"/>
      </w:tabs>
    </w:pPr>
  </w:style>
  <w:style w:type="character" w:customStyle="1" w:styleId="FooterChar">
    <w:name w:val="Footer Char"/>
    <w:basedOn w:val="DefaultParagraphFont"/>
    <w:link w:val="Footer"/>
    <w:uiPriority w:val="99"/>
    <w:rsid w:val="00EF238A"/>
  </w:style>
  <w:style w:type="character" w:styleId="Hyperlink">
    <w:name w:val="Hyperlink"/>
    <w:basedOn w:val="DefaultParagraphFont"/>
    <w:uiPriority w:val="99"/>
    <w:unhideWhenUsed/>
    <w:rsid w:val="001A32DF"/>
    <w:rPr>
      <w:color w:val="0563C1" w:themeColor="hyperlink"/>
      <w:u w:val="single"/>
    </w:rPr>
  </w:style>
  <w:style w:type="paragraph" w:customStyle="1" w:styleId="DeltaHeading2">
    <w:name w:val="Delta Heading 2"/>
    <w:basedOn w:val="Header"/>
    <w:next w:val="DeltaParagraph"/>
    <w:link w:val="DeltaHeading2Char"/>
    <w:qFormat/>
    <w:rsid w:val="005A134B"/>
    <w:pPr>
      <w:spacing w:before="240" w:after="120"/>
    </w:pPr>
    <w:rPr>
      <w:rFonts w:ascii="DINPro-Medium" w:hAnsi="DINPro-Medium" w:cs="DokChampa"/>
      <w:b/>
    </w:rPr>
  </w:style>
  <w:style w:type="paragraph" w:customStyle="1" w:styleId="DeltaParagraph">
    <w:name w:val="Delta Paragraph"/>
    <w:basedOn w:val="Header"/>
    <w:link w:val="DeltaParagraphChar"/>
    <w:qFormat/>
    <w:rsid w:val="005A134B"/>
    <w:pPr>
      <w:keepNext/>
      <w:tabs>
        <w:tab w:val="left" w:pos="-7740"/>
      </w:tabs>
      <w:spacing w:after="120" w:line="280" w:lineRule="atLeast"/>
    </w:pPr>
    <w:rPr>
      <w:rFonts w:ascii="DINPro-Medium" w:hAnsi="DINPro-Medium" w:cs="DokChampa"/>
      <w:color w:val="595959"/>
      <w:sz w:val="22"/>
      <w:szCs w:val="22"/>
    </w:rPr>
  </w:style>
  <w:style w:type="character" w:customStyle="1" w:styleId="DeltaHeading2Char">
    <w:name w:val="Delta Heading 2 Char"/>
    <w:basedOn w:val="HeaderChar"/>
    <w:link w:val="DeltaHeading2"/>
    <w:rsid w:val="005A134B"/>
    <w:rPr>
      <w:rFonts w:ascii="DINPro-Medium" w:eastAsia="Times New Roman" w:hAnsi="DINPro-Medium" w:cs="DokChampa"/>
      <w:b/>
      <w:sz w:val="24"/>
      <w:szCs w:val="24"/>
      <w:lang w:val="en-US"/>
    </w:rPr>
  </w:style>
  <w:style w:type="paragraph" w:customStyle="1" w:styleId="DeltaBulletStyle">
    <w:name w:val="Delta Bullet Style"/>
    <w:basedOn w:val="Header"/>
    <w:link w:val="DeltaBulletStyleChar"/>
    <w:qFormat/>
    <w:rsid w:val="005A134B"/>
    <w:pPr>
      <w:numPr>
        <w:numId w:val="1"/>
      </w:numPr>
      <w:tabs>
        <w:tab w:val="clear" w:pos="4680"/>
        <w:tab w:val="clear" w:pos="9360"/>
        <w:tab w:val="left" w:pos="-7740"/>
        <w:tab w:val="center" w:pos="4320"/>
        <w:tab w:val="right" w:pos="8640"/>
      </w:tabs>
      <w:spacing w:after="120"/>
    </w:pPr>
    <w:rPr>
      <w:rFonts w:ascii="DINPro-Medium" w:hAnsi="DINPro-Medium" w:cstheme="minorHAnsi"/>
      <w:color w:val="595959" w:themeColor="text1" w:themeTint="A6"/>
      <w:sz w:val="22"/>
      <w:szCs w:val="22"/>
    </w:rPr>
  </w:style>
  <w:style w:type="character" w:customStyle="1" w:styleId="DeltaParagraphChar">
    <w:name w:val="Delta Paragraph Char"/>
    <w:basedOn w:val="HeaderChar"/>
    <w:link w:val="DeltaParagraph"/>
    <w:rsid w:val="005A134B"/>
    <w:rPr>
      <w:rFonts w:ascii="DINPro-Medium" w:eastAsia="Times New Roman" w:hAnsi="DINPro-Medium" w:cs="DokChampa"/>
      <w:color w:val="595959"/>
      <w:lang w:val="en-US"/>
    </w:rPr>
  </w:style>
  <w:style w:type="paragraph" w:customStyle="1" w:styleId="DeltaHeading1">
    <w:name w:val="Delta Heading 1"/>
    <w:basedOn w:val="DeltaHeading2"/>
    <w:link w:val="DeltaHeading1Char"/>
    <w:qFormat/>
    <w:rsid w:val="00D41A06"/>
    <w:pPr>
      <w:spacing w:before="120" w:after="240"/>
    </w:pPr>
    <w:rPr>
      <w:rFonts w:ascii="DINPro-Bold" w:hAnsi="DINPro-Bold"/>
      <w:b w:val="0"/>
      <w:sz w:val="32"/>
      <w:szCs w:val="32"/>
    </w:rPr>
  </w:style>
  <w:style w:type="character" w:customStyle="1" w:styleId="DeltaBulletStyleChar">
    <w:name w:val="Delta Bullet Style Char"/>
    <w:basedOn w:val="HeaderChar"/>
    <w:link w:val="DeltaBulletStyle"/>
    <w:rsid w:val="005A134B"/>
    <w:rPr>
      <w:rFonts w:ascii="DINPro-Medium" w:eastAsia="Times New Roman" w:hAnsi="DINPro-Medium" w:cstheme="minorHAnsi"/>
      <w:color w:val="595959" w:themeColor="text1" w:themeTint="A6"/>
      <w:lang w:val="en-US"/>
    </w:rPr>
  </w:style>
  <w:style w:type="character" w:customStyle="1" w:styleId="DeltaHeading1Char">
    <w:name w:val="Delta Heading 1 Char"/>
    <w:basedOn w:val="DeltaHeading2Char"/>
    <w:link w:val="DeltaHeading1"/>
    <w:rsid w:val="00D41A06"/>
    <w:rPr>
      <w:rFonts w:ascii="DINPro-Bold" w:eastAsia="Times New Roman" w:hAnsi="DINPro-Bold" w:cs="DokChampa"/>
      <w:b w:val="0"/>
      <w:sz w:val="32"/>
      <w:szCs w:val="32"/>
      <w:lang w:val="en-US"/>
    </w:rPr>
  </w:style>
  <w:style w:type="table" w:styleId="ListTable2-Accent5">
    <w:name w:val="List Table 2 Accent 5"/>
    <w:basedOn w:val="TableNormal"/>
    <w:uiPriority w:val="47"/>
    <w:rsid w:val="001A32DF"/>
    <w:pPr>
      <w:spacing w:after="0" w:line="240" w:lineRule="auto"/>
    </w:pPr>
    <w:rPr>
      <w:lang w:val="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1A32DF"/>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ltaInfo">
    <w:name w:val="Delta Info"/>
    <w:basedOn w:val="DeltaParagraph"/>
    <w:link w:val="DeltaInfoChar"/>
    <w:qFormat/>
    <w:rsid w:val="005A134B"/>
    <w:rPr>
      <w:sz w:val="20"/>
      <w:szCs w:val="18"/>
    </w:rPr>
  </w:style>
  <w:style w:type="character" w:customStyle="1" w:styleId="DeltaInfoChar">
    <w:name w:val="Delta Info Char"/>
    <w:basedOn w:val="DeltaParagraphChar"/>
    <w:link w:val="DeltaInfo"/>
    <w:rsid w:val="005A134B"/>
    <w:rPr>
      <w:rFonts w:ascii="DINPro-Medium" w:eastAsia="Times New Roman" w:hAnsi="DINPro-Medium" w:cs="DokChampa"/>
      <w:color w:val="595959"/>
      <w:sz w:val="20"/>
      <w:szCs w:val="18"/>
      <w:lang w:val="en-US"/>
    </w:rPr>
  </w:style>
  <w:style w:type="paragraph" w:styleId="BalloonText">
    <w:name w:val="Balloon Text"/>
    <w:basedOn w:val="Normal"/>
    <w:link w:val="BalloonTextChar"/>
    <w:uiPriority w:val="99"/>
    <w:semiHidden/>
    <w:unhideWhenUsed/>
    <w:rsid w:val="00D0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03"/>
    <w:rPr>
      <w:rFonts w:ascii="Segoe UI" w:eastAsia="Times New Roman" w:hAnsi="Segoe UI" w:cs="Segoe UI"/>
      <w:sz w:val="18"/>
      <w:szCs w:val="18"/>
      <w:lang w:val="en-US"/>
    </w:rPr>
  </w:style>
  <w:style w:type="paragraph" w:styleId="ListBullet">
    <w:name w:val="List Bullet"/>
    <w:basedOn w:val="Normal"/>
    <w:uiPriority w:val="99"/>
    <w:unhideWhenUsed/>
    <w:rsid w:val="00C13DAA"/>
    <w:pPr>
      <w:numPr>
        <w:numId w:val="4"/>
      </w:numPr>
      <w:contextualSpacing/>
    </w:pPr>
  </w:style>
  <w:style w:type="paragraph" w:styleId="ListParagraph">
    <w:name w:val="List Paragraph"/>
    <w:basedOn w:val="Normal"/>
    <w:uiPriority w:val="34"/>
    <w:qFormat/>
    <w:rsid w:val="0032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nicalsupport@deltacontrols.com"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dkucey@deltacontrols.com"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mailto:insidesales@deltacontrol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deltacontrol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8408B41DC949A23E44466D917045" ma:contentTypeVersion="0" ma:contentTypeDescription="Create a new document." ma:contentTypeScope="" ma:versionID="2971127a82f668cf9b77483ed1fbe9b2">
  <xsd:schema xmlns:xsd="http://www.w3.org/2001/XMLSchema" xmlns:xs="http://www.w3.org/2001/XMLSchema" xmlns:p="http://schemas.microsoft.com/office/2006/metadata/properties" xmlns:ns2="f8083a39-a312-4ff0-ba41-247409fa0e60" targetNamespace="http://schemas.microsoft.com/office/2006/metadata/properties" ma:root="true" ma:fieldsID="60d4426bb6619e31597f92b33f44f24e" ns2:_="">
    <xsd:import namespace="f8083a39-a312-4ff0-ba41-247409fa0e6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3a39-a312-4ff0-ba41-247409fa0e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083a39-a312-4ff0-ba41-247409fa0e60">DELTA-121590667-2</_dlc_DocId>
    <_dlc_DocIdUrl xmlns="f8083a39-a312-4ff0-ba41-247409fa0e60">
      <Url>https://mydelta.deltacontrols.com/products/UserDocuments/_layouts/DocIdRedir.aspx?ID=DELTA-121590667-2</Url>
      <Description>DELTA-121590667-2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B893A-A700-44B4-BE9C-2C6BFE946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3a39-a312-4ff0-ba41-247409fa0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B4A49-C821-49AF-8D3A-DF7890C576EC}">
  <ds:schemaRefs>
    <ds:schemaRef ds:uri="http://schemas.microsoft.com/office/2006/metadata/properties"/>
    <ds:schemaRef ds:uri="http://schemas.microsoft.com/office/infopath/2007/PartnerControls"/>
    <ds:schemaRef ds:uri="f8083a39-a312-4ff0-ba41-247409fa0e60"/>
  </ds:schemaRefs>
</ds:datastoreItem>
</file>

<file path=customXml/itemProps3.xml><?xml version="1.0" encoding="utf-8"?>
<ds:datastoreItem xmlns:ds="http://schemas.openxmlformats.org/officeDocument/2006/customXml" ds:itemID="{CEAC3EF6-0D4F-4602-9FC1-DCD4945DD06D}">
  <ds:schemaRefs>
    <ds:schemaRef ds:uri="http://schemas.microsoft.com/sharepoint/events"/>
  </ds:schemaRefs>
</ds:datastoreItem>
</file>

<file path=customXml/itemProps4.xml><?xml version="1.0" encoding="utf-8"?>
<ds:datastoreItem xmlns:ds="http://schemas.openxmlformats.org/officeDocument/2006/customXml" ds:itemID="{06FFC873-AE0D-407E-8CBE-65B69AA47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Security Bulletin: enteliBUS 3.40 Controllers Remote Code Execution Vulnerability</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Bulletin: enteliBUS 3.40 Controllers Remote Code Execution Vulnerability</dc:title>
  <dc:subject/>
  <dc:creator>Delta Controls Inc.</dc:creator>
  <cp:keywords/>
  <dc:description/>
  <cp:lastModifiedBy>Scott Cameron</cp:lastModifiedBy>
  <cp:revision>4</cp:revision>
  <cp:lastPrinted>2019-10-03T21:38:00Z</cp:lastPrinted>
  <dcterms:created xsi:type="dcterms:W3CDTF">2020-09-29T22:06:00Z</dcterms:created>
  <dcterms:modified xsi:type="dcterms:W3CDTF">2020-09-29T22:24:00Z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854445ea-914c-4da0-a696-bf2c649de0dc</vt:lpwstr>
  </property>
  <property fmtid="{D5CDD505-2E9C-101B-9397-08002B2CF9AE}" pid="3" name="ContentTypeId">
    <vt:lpwstr>0x010100FCF38408B41DC949A23E44466D917045</vt:lpwstr>
  </property>
</Properties>
</file>